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AD38" w14:textId="77777777" w:rsidR="00DC153F" w:rsidRPr="00CA1C67" w:rsidRDefault="00DC153F">
      <w:pPr>
        <w:rPr>
          <w:rFonts w:ascii="Times New Roman" w:hAnsi="Times New Roman" w:cs="Times New Roman"/>
          <w:b/>
          <w:bCs/>
          <w:color w:val="000000"/>
        </w:rPr>
      </w:pPr>
    </w:p>
    <w:p w14:paraId="5B981FE0" w14:textId="47402855" w:rsidR="00CA1C67" w:rsidRPr="00D31ADF" w:rsidRDefault="00DC153F" w:rsidP="00DC153F">
      <w:pPr>
        <w:jc w:val="right"/>
        <w:rPr>
          <w:rFonts w:ascii="Times New Roman" w:hAnsi="Times New Roman" w:cs="Times New Roman"/>
          <w:b/>
          <w:bCs/>
          <w:color w:val="FF0000"/>
        </w:rPr>
      </w:pPr>
      <w:r w:rsidRPr="00CA1C67">
        <w:rPr>
          <w:rFonts w:ascii="Times New Roman" w:hAnsi="Times New Roman" w:cs="Times New Roman"/>
          <w:b/>
          <w:bCs/>
          <w:color w:val="000000"/>
        </w:rPr>
        <w:t xml:space="preserve">Lisa </w:t>
      </w:r>
      <w:r w:rsidR="00F829C8">
        <w:rPr>
          <w:rFonts w:ascii="Times New Roman" w:hAnsi="Times New Roman" w:cs="Times New Roman"/>
          <w:b/>
          <w:bCs/>
          <w:color w:val="000000"/>
        </w:rPr>
        <w:t>2</w:t>
      </w:r>
      <w:r w:rsidR="00CA1C67" w:rsidRPr="00CA1C67">
        <w:rPr>
          <w:rFonts w:ascii="Times New Roman" w:hAnsi="Times New Roman" w:cs="Times New Roman"/>
          <w:b/>
          <w:bCs/>
          <w:color w:val="000000"/>
        </w:rPr>
        <w:br/>
      </w:r>
      <w:r w:rsidR="00CA1C67" w:rsidRPr="00D31ADF">
        <w:rPr>
          <w:rFonts w:ascii="Times New Roman" w:hAnsi="Times New Roman" w:cs="Times New Roman"/>
          <w:b/>
          <w:bCs/>
          <w:color w:val="FF0000"/>
        </w:rPr>
        <w:t>Muhu Vallav</w:t>
      </w:r>
      <w:r w:rsidR="0052262C" w:rsidRPr="00D31ADF">
        <w:rPr>
          <w:rFonts w:ascii="Times New Roman" w:hAnsi="Times New Roman" w:cs="Times New Roman"/>
          <w:b/>
          <w:bCs/>
          <w:color w:val="FF0000"/>
        </w:rPr>
        <w:t>alit</w:t>
      </w:r>
      <w:r w:rsidR="00425B9B" w:rsidRPr="00D31ADF">
        <w:rPr>
          <w:rFonts w:ascii="Times New Roman" w:hAnsi="Times New Roman" w:cs="Times New Roman"/>
          <w:b/>
          <w:bCs/>
          <w:color w:val="FF0000"/>
        </w:rPr>
        <w:t xml:space="preserve">suse </w:t>
      </w:r>
      <w:r w:rsidR="00A07F7D">
        <w:rPr>
          <w:rFonts w:ascii="Times New Roman" w:hAnsi="Times New Roman" w:cs="Times New Roman"/>
          <w:b/>
          <w:bCs/>
          <w:color w:val="FF0000"/>
        </w:rPr>
        <w:t>.....</w:t>
      </w:r>
      <w:r w:rsidR="00347EB6" w:rsidRPr="00D31ADF">
        <w:rPr>
          <w:rFonts w:ascii="Times New Roman" w:hAnsi="Times New Roman" w:cs="Times New Roman"/>
          <w:b/>
          <w:bCs/>
          <w:color w:val="FF0000"/>
        </w:rPr>
        <w:t>.</w:t>
      </w:r>
      <w:r w:rsidR="00A2377D">
        <w:rPr>
          <w:rFonts w:ascii="Times New Roman" w:hAnsi="Times New Roman" w:cs="Times New Roman"/>
          <w:b/>
          <w:bCs/>
          <w:color w:val="FF0000"/>
        </w:rPr>
        <w:t>0</w:t>
      </w:r>
      <w:r w:rsidR="00A07F7D">
        <w:rPr>
          <w:rFonts w:ascii="Times New Roman" w:hAnsi="Times New Roman" w:cs="Times New Roman"/>
          <w:b/>
          <w:bCs/>
          <w:color w:val="FF0000"/>
        </w:rPr>
        <w:t>2</w:t>
      </w:r>
      <w:r w:rsidR="00347EB6" w:rsidRPr="00D31ADF">
        <w:rPr>
          <w:rFonts w:ascii="Times New Roman" w:hAnsi="Times New Roman" w:cs="Times New Roman"/>
          <w:b/>
          <w:bCs/>
          <w:color w:val="FF0000"/>
        </w:rPr>
        <w:t>.</w:t>
      </w:r>
      <w:r w:rsidR="00E95D1C" w:rsidRPr="00D31ADF">
        <w:rPr>
          <w:rFonts w:ascii="Times New Roman" w:hAnsi="Times New Roman" w:cs="Times New Roman"/>
          <w:b/>
          <w:bCs/>
          <w:color w:val="FF0000"/>
        </w:rPr>
        <w:t>20</w:t>
      </w:r>
      <w:r w:rsidR="00AB7F8A" w:rsidRPr="00D31ADF">
        <w:rPr>
          <w:rFonts w:ascii="Times New Roman" w:hAnsi="Times New Roman" w:cs="Times New Roman"/>
          <w:b/>
          <w:bCs/>
          <w:color w:val="FF0000"/>
        </w:rPr>
        <w:t>2</w:t>
      </w:r>
      <w:r w:rsidR="00A2377D">
        <w:rPr>
          <w:rFonts w:ascii="Times New Roman" w:hAnsi="Times New Roman" w:cs="Times New Roman"/>
          <w:b/>
          <w:bCs/>
          <w:color w:val="FF0000"/>
        </w:rPr>
        <w:t>3</w:t>
      </w:r>
      <w:r w:rsidR="00CA1C67" w:rsidRPr="00D31ADF">
        <w:rPr>
          <w:rFonts w:ascii="Times New Roman" w:hAnsi="Times New Roman" w:cs="Times New Roman"/>
          <w:b/>
          <w:bCs/>
          <w:color w:val="FF0000"/>
        </w:rPr>
        <w:t>.</w:t>
      </w:r>
      <w:r w:rsidR="00E95D1C" w:rsidRPr="00D31ADF">
        <w:rPr>
          <w:rFonts w:ascii="Times New Roman" w:hAnsi="Times New Roman" w:cs="Times New Roman"/>
          <w:b/>
          <w:bCs/>
          <w:color w:val="FF0000"/>
        </w:rPr>
        <w:t xml:space="preserve"> </w:t>
      </w:r>
      <w:r w:rsidR="00CA1C67" w:rsidRPr="00D31ADF">
        <w:rPr>
          <w:rFonts w:ascii="Times New Roman" w:hAnsi="Times New Roman" w:cs="Times New Roman"/>
          <w:b/>
          <w:bCs/>
          <w:color w:val="FF0000"/>
        </w:rPr>
        <w:t xml:space="preserve">a </w:t>
      </w:r>
      <w:r w:rsidR="00425B9B" w:rsidRPr="00D31ADF">
        <w:rPr>
          <w:rFonts w:ascii="Times New Roman" w:hAnsi="Times New Roman" w:cs="Times New Roman"/>
          <w:b/>
          <w:bCs/>
          <w:color w:val="FF0000"/>
        </w:rPr>
        <w:t>korraldusele</w:t>
      </w:r>
      <w:r w:rsidR="00CA1C67" w:rsidRPr="00D31ADF">
        <w:rPr>
          <w:rFonts w:ascii="Times New Roman" w:hAnsi="Times New Roman" w:cs="Times New Roman"/>
          <w:b/>
          <w:bCs/>
          <w:color w:val="FF0000"/>
        </w:rPr>
        <w:t xml:space="preserve"> nr</w:t>
      </w:r>
      <w:r w:rsidR="00425B9B" w:rsidRPr="00D31ADF">
        <w:rPr>
          <w:rFonts w:ascii="Times New Roman" w:hAnsi="Times New Roman" w:cs="Times New Roman"/>
          <w:b/>
          <w:bCs/>
          <w:color w:val="FF0000"/>
        </w:rPr>
        <w:t xml:space="preserve"> </w:t>
      </w:r>
      <w:r w:rsidR="00D31ADF" w:rsidRPr="00D31ADF">
        <w:rPr>
          <w:rFonts w:ascii="Times New Roman" w:hAnsi="Times New Roman" w:cs="Times New Roman"/>
          <w:b/>
          <w:bCs/>
          <w:color w:val="FF0000"/>
        </w:rPr>
        <w:t>...</w:t>
      </w:r>
      <w:r w:rsidR="00CA1C67" w:rsidRPr="00D31ADF">
        <w:rPr>
          <w:rFonts w:ascii="Times New Roman" w:hAnsi="Times New Roman" w:cs="Times New Roman"/>
          <w:b/>
          <w:bCs/>
          <w:color w:val="FF0000"/>
        </w:rPr>
        <w:t xml:space="preserve"> </w:t>
      </w:r>
    </w:p>
    <w:p w14:paraId="760BA8D1" w14:textId="77777777" w:rsidR="00345990" w:rsidRPr="00D31ADF" w:rsidRDefault="00345990" w:rsidP="00DC153F">
      <w:pPr>
        <w:jc w:val="right"/>
        <w:rPr>
          <w:rFonts w:ascii="Times New Roman" w:hAnsi="Times New Roman" w:cs="Times New Roman"/>
          <w:b/>
          <w:bCs/>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2"/>
        <w:gridCol w:w="390"/>
        <w:gridCol w:w="463"/>
        <w:gridCol w:w="313"/>
        <w:gridCol w:w="395"/>
        <w:gridCol w:w="236"/>
        <w:gridCol w:w="336"/>
        <w:gridCol w:w="273"/>
        <w:gridCol w:w="63"/>
        <w:gridCol w:w="263"/>
        <w:gridCol w:w="115"/>
        <w:gridCol w:w="16"/>
        <w:gridCol w:w="195"/>
        <w:gridCol w:w="326"/>
        <w:gridCol w:w="81"/>
        <w:gridCol w:w="239"/>
        <w:gridCol w:w="6"/>
        <w:gridCol w:w="190"/>
        <w:gridCol w:w="140"/>
        <w:gridCol w:w="278"/>
        <w:gridCol w:w="250"/>
        <w:gridCol w:w="76"/>
        <w:gridCol w:w="184"/>
        <w:gridCol w:w="142"/>
        <w:gridCol w:w="165"/>
        <w:gridCol w:w="71"/>
        <w:gridCol w:w="368"/>
        <w:gridCol w:w="128"/>
        <w:gridCol w:w="67"/>
        <w:gridCol w:w="131"/>
        <w:gridCol w:w="326"/>
        <w:gridCol w:w="43"/>
        <w:gridCol w:w="283"/>
        <w:gridCol w:w="236"/>
        <w:gridCol w:w="19"/>
      </w:tblGrid>
      <w:tr w:rsidR="00AB7F8A" w:rsidRPr="00CA1C67" w14:paraId="0266CBD2" w14:textId="77777777" w:rsidTr="00DC1F1F">
        <w:trPr>
          <w:gridAfter w:val="1"/>
          <w:wAfter w:w="19" w:type="dxa"/>
        </w:trPr>
        <w:tc>
          <w:tcPr>
            <w:tcW w:w="9870" w:type="dxa"/>
            <w:gridSpan w:val="34"/>
            <w:tcBorders>
              <w:top w:val="single" w:sz="4" w:space="0" w:color="auto"/>
              <w:left w:val="single" w:sz="4" w:space="0" w:color="auto"/>
              <w:bottom w:val="single" w:sz="4" w:space="0" w:color="auto"/>
              <w:right w:val="single" w:sz="4" w:space="0" w:color="auto"/>
            </w:tcBorders>
            <w:shd w:val="clear" w:color="auto" w:fill="E0E0E0"/>
            <w:hideMark/>
          </w:tcPr>
          <w:p w14:paraId="65C9ECED" w14:textId="77777777" w:rsidR="00AB7F8A" w:rsidRDefault="00AB7F8A" w:rsidP="00AB7F8A">
            <w:pPr>
              <w:jc w:val="center"/>
              <w:rPr>
                <w:rFonts w:ascii="Times New Roman" w:hAnsi="Times New Roman" w:cs="Times New Roman"/>
                <w:b/>
              </w:rPr>
            </w:pPr>
          </w:p>
          <w:p w14:paraId="2EDA2915" w14:textId="174FA717" w:rsidR="00AB7F8A" w:rsidRPr="00E95D1C" w:rsidRDefault="00AB7F8A" w:rsidP="00AB7F8A">
            <w:pPr>
              <w:jc w:val="center"/>
              <w:rPr>
                <w:rFonts w:ascii="Times New Roman" w:hAnsi="Times New Roman" w:cs="Times New Roman"/>
                <w:b/>
                <w:color w:val="FF0000"/>
              </w:rPr>
            </w:pPr>
            <w:r w:rsidRPr="00CA1C67">
              <w:rPr>
                <w:rFonts w:ascii="Times New Roman" w:hAnsi="Times New Roman" w:cs="Times New Roman"/>
                <w:b/>
              </w:rPr>
              <w:t>DETAILPLANEERINGU LÄHTESEISUKOHAD</w:t>
            </w:r>
          </w:p>
        </w:tc>
      </w:tr>
      <w:tr w:rsidR="00AA1B6F" w:rsidRPr="00CA1C67" w14:paraId="7682763C" w14:textId="77777777" w:rsidTr="00A07F7D">
        <w:trPr>
          <w:gridAfter w:val="1"/>
          <w:wAfter w:w="19" w:type="dxa"/>
        </w:trPr>
        <w:tc>
          <w:tcPr>
            <w:tcW w:w="3082" w:type="dxa"/>
            <w:tcBorders>
              <w:top w:val="single" w:sz="4" w:space="0" w:color="auto"/>
              <w:left w:val="single" w:sz="4" w:space="0" w:color="auto"/>
              <w:bottom w:val="single" w:sz="4" w:space="0" w:color="auto"/>
              <w:right w:val="single" w:sz="4" w:space="0" w:color="auto"/>
            </w:tcBorders>
            <w:hideMark/>
          </w:tcPr>
          <w:p w14:paraId="3CA5EBD0" w14:textId="77777777" w:rsidR="00AA1B6F" w:rsidRPr="00CA1C67" w:rsidRDefault="00AA1B6F" w:rsidP="00345990">
            <w:pPr>
              <w:rPr>
                <w:rFonts w:ascii="Times New Roman" w:hAnsi="Times New Roman" w:cs="Times New Roman"/>
              </w:rPr>
            </w:pPr>
            <w:r w:rsidRPr="00CA1C67">
              <w:rPr>
                <w:rFonts w:ascii="Times New Roman" w:hAnsi="Times New Roman" w:cs="Times New Roman"/>
                <w:b/>
                <w:caps/>
              </w:rPr>
              <w:t>Detailplaneeringu</w:t>
            </w:r>
            <w:r w:rsidR="00345990" w:rsidRPr="00CA1C67">
              <w:rPr>
                <w:rFonts w:ascii="Times New Roman" w:hAnsi="Times New Roman" w:cs="Times New Roman"/>
                <w:b/>
                <w:caps/>
              </w:rPr>
              <w:br/>
            </w:r>
            <w:r w:rsidRPr="00CA1C67">
              <w:rPr>
                <w:rFonts w:ascii="Times New Roman" w:hAnsi="Times New Roman" w:cs="Times New Roman"/>
                <w:b/>
                <w:caps/>
              </w:rPr>
              <w:t>nimetus</w:t>
            </w:r>
          </w:p>
        </w:tc>
        <w:tc>
          <w:tcPr>
            <w:tcW w:w="6788" w:type="dxa"/>
            <w:gridSpan w:val="33"/>
            <w:tcBorders>
              <w:top w:val="single" w:sz="4" w:space="0" w:color="auto"/>
              <w:left w:val="single" w:sz="4" w:space="0" w:color="auto"/>
              <w:bottom w:val="single" w:sz="4" w:space="0" w:color="auto"/>
              <w:right w:val="single" w:sz="4" w:space="0" w:color="auto"/>
            </w:tcBorders>
            <w:hideMark/>
          </w:tcPr>
          <w:p w14:paraId="44547111" w14:textId="2FBC30E3" w:rsidR="00AA1B6F" w:rsidRPr="00CA1C67" w:rsidRDefault="00A2377D" w:rsidP="00D96C1A">
            <w:pPr>
              <w:rPr>
                <w:rFonts w:ascii="Times New Roman" w:hAnsi="Times New Roman" w:cs="Times New Roman"/>
                <w:b/>
              </w:rPr>
            </w:pPr>
            <w:r>
              <w:rPr>
                <w:rFonts w:ascii="Times New Roman" w:hAnsi="Times New Roman" w:cs="Times New Roman"/>
                <w:b/>
              </w:rPr>
              <w:t>Kuivastu</w:t>
            </w:r>
            <w:r w:rsidR="00AB7F8A">
              <w:rPr>
                <w:rFonts w:ascii="Times New Roman" w:hAnsi="Times New Roman" w:cs="Times New Roman"/>
                <w:b/>
              </w:rPr>
              <w:t xml:space="preserve"> küla </w:t>
            </w:r>
            <w:r>
              <w:rPr>
                <w:rFonts w:ascii="Times New Roman" w:hAnsi="Times New Roman" w:cs="Times New Roman"/>
                <w:b/>
              </w:rPr>
              <w:t>Merevälja</w:t>
            </w:r>
            <w:r w:rsidR="00E0701B">
              <w:rPr>
                <w:rFonts w:ascii="Times New Roman" w:hAnsi="Times New Roman" w:cs="Times New Roman"/>
                <w:b/>
              </w:rPr>
              <w:t xml:space="preserve"> k</w:t>
            </w:r>
            <w:r w:rsidR="00F829C8">
              <w:rPr>
                <w:rFonts w:ascii="Times New Roman" w:hAnsi="Times New Roman" w:cs="Times New Roman"/>
                <w:b/>
              </w:rPr>
              <w:t>atastriüksuse</w:t>
            </w:r>
            <w:r w:rsidR="00D43E51">
              <w:rPr>
                <w:rFonts w:ascii="Times New Roman" w:hAnsi="Times New Roman" w:cs="Times New Roman"/>
                <w:b/>
              </w:rPr>
              <w:t xml:space="preserve"> </w:t>
            </w:r>
            <w:r w:rsidR="0048721A" w:rsidRPr="00CA1C67">
              <w:rPr>
                <w:rFonts w:ascii="Times New Roman" w:hAnsi="Times New Roman" w:cs="Times New Roman"/>
                <w:b/>
              </w:rPr>
              <w:t>detailplaneering</w:t>
            </w:r>
            <w:r w:rsidR="00AA1B6F" w:rsidRPr="00CA1C67">
              <w:rPr>
                <w:rFonts w:ascii="Times New Roman" w:hAnsi="Times New Roman" w:cs="Times New Roman"/>
                <w:b/>
              </w:rPr>
              <w:t xml:space="preserve"> </w:t>
            </w:r>
          </w:p>
        </w:tc>
      </w:tr>
      <w:tr w:rsidR="00AA1B6F" w:rsidRPr="00CA1C67" w14:paraId="2AE567B9" w14:textId="77777777" w:rsidTr="00A07F7D">
        <w:trPr>
          <w:gridAfter w:val="1"/>
          <w:wAfter w:w="19" w:type="dxa"/>
          <w:trHeight w:val="46"/>
        </w:trPr>
        <w:tc>
          <w:tcPr>
            <w:tcW w:w="3082" w:type="dxa"/>
            <w:vMerge w:val="restart"/>
            <w:tcBorders>
              <w:top w:val="single" w:sz="4" w:space="0" w:color="auto"/>
              <w:left w:val="single" w:sz="4" w:space="0" w:color="auto"/>
              <w:bottom w:val="single" w:sz="4" w:space="0" w:color="auto"/>
              <w:right w:val="single" w:sz="4" w:space="0" w:color="auto"/>
            </w:tcBorders>
          </w:tcPr>
          <w:p w14:paraId="05FECC91" w14:textId="77777777" w:rsidR="00AA1B6F" w:rsidRPr="00CA1C67" w:rsidRDefault="00AA1B6F">
            <w:pPr>
              <w:rPr>
                <w:rFonts w:ascii="Times New Roman" w:hAnsi="Times New Roman" w:cs="Times New Roman"/>
                <w:lang w:val="en-GB"/>
              </w:rPr>
            </w:pPr>
            <w:r w:rsidRPr="00CA1C67">
              <w:rPr>
                <w:rFonts w:ascii="Times New Roman" w:hAnsi="Times New Roman" w:cs="Times New Roman"/>
                <w:b/>
                <w:caps/>
              </w:rPr>
              <w:t>Detailplaneeringu koostamisest huvitatud isik</w:t>
            </w:r>
            <w:r w:rsidR="00A55A1D" w:rsidRPr="00CA1C67">
              <w:rPr>
                <w:rFonts w:ascii="Times New Roman" w:hAnsi="Times New Roman" w:cs="Times New Roman"/>
                <w:b/>
                <w:caps/>
              </w:rPr>
              <w:t xml:space="preserve"> </w:t>
            </w:r>
            <w:r w:rsidRPr="00CA1C67">
              <w:rPr>
                <w:rFonts w:ascii="Times New Roman" w:hAnsi="Times New Roman" w:cs="Times New Roman"/>
                <w:b/>
                <w:caps/>
              </w:rPr>
              <w:t>ja planeeritav ala</w:t>
            </w:r>
            <w:r w:rsidRPr="00CA1C67">
              <w:rPr>
                <w:rFonts w:ascii="Times New Roman" w:hAnsi="Times New Roman" w:cs="Times New Roman"/>
              </w:rPr>
              <w:t xml:space="preserve"> </w:t>
            </w:r>
          </w:p>
          <w:p w14:paraId="1AFA9864" w14:textId="77777777" w:rsidR="00AA1B6F" w:rsidRPr="00CA1C67" w:rsidRDefault="00AA1B6F">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1AB4F345" w14:textId="77777777" w:rsidR="00AA1B6F" w:rsidRPr="00CA1C67" w:rsidRDefault="00AA1B6F">
            <w:pPr>
              <w:rPr>
                <w:rFonts w:ascii="Times New Roman" w:hAnsi="Times New Roman" w:cs="Times New Roman"/>
              </w:rPr>
            </w:pPr>
            <w:r w:rsidRPr="00CA1C67">
              <w:rPr>
                <w:rFonts w:ascii="Times New Roman" w:hAnsi="Times New Roman" w:cs="Times New Roman"/>
              </w:rPr>
              <w:t>TAOTLEJA</w:t>
            </w:r>
          </w:p>
        </w:tc>
      </w:tr>
      <w:tr w:rsidR="00AA1B6F" w:rsidRPr="00CA1C67" w14:paraId="1233D367" w14:textId="77777777" w:rsidTr="00A07F7D">
        <w:trPr>
          <w:gridAfter w:val="1"/>
          <w:wAfter w:w="19" w:type="dxa"/>
          <w:trHeight w:val="4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DC8ECE3" w14:textId="77777777" w:rsidR="00AA1B6F" w:rsidRPr="00CA1C67" w:rsidRDefault="00AA1B6F">
            <w:pPr>
              <w:rPr>
                <w:rFonts w:ascii="Times New Roman" w:hAnsi="Times New Roman" w:cs="Times New Roman"/>
                <w:b/>
                <w:caps/>
              </w:rPr>
            </w:pPr>
          </w:p>
        </w:tc>
        <w:tc>
          <w:tcPr>
            <w:tcW w:w="2847" w:type="dxa"/>
            <w:gridSpan w:val="10"/>
            <w:tcBorders>
              <w:top w:val="single" w:sz="4" w:space="0" w:color="auto"/>
              <w:left w:val="single" w:sz="4" w:space="0" w:color="auto"/>
              <w:bottom w:val="single" w:sz="4" w:space="0" w:color="auto"/>
              <w:right w:val="single" w:sz="4" w:space="0" w:color="auto"/>
            </w:tcBorders>
            <w:hideMark/>
          </w:tcPr>
          <w:p w14:paraId="6034A1A5" w14:textId="77777777" w:rsidR="00AA1B6F" w:rsidRPr="00CA1C67" w:rsidRDefault="00AA1B6F">
            <w:pPr>
              <w:rPr>
                <w:rFonts w:ascii="Times New Roman" w:hAnsi="Times New Roman" w:cs="Times New Roman"/>
              </w:rPr>
            </w:pPr>
            <w:r w:rsidRPr="00CA1C67">
              <w:rPr>
                <w:rFonts w:ascii="Times New Roman" w:hAnsi="Times New Roman" w:cs="Times New Roman"/>
              </w:rPr>
              <w:t>Taotleja nimi</w:t>
            </w:r>
          </w:p>
        </w:tc>
        <w:tc>
          <w:tcPr>
            <w:tcW w:w="3941" w:type="dxa"/>
            <w:gridSpan w:val="23"/>
            <w:tcBorders>
              <w:top w:val="single" w:sz="4" w:space="0" w:color="auto"/>
              <w:left w:val="single" w:sz="4" w:space="0" w:color="auto"/>
              <w:bottom w:val="single" w:sz="4" w:space="0" w:color="auto"/>
              <w:right w:val="single" w:sz="4" w:space="0" w:color="auto"/>
            </w:tcBorders>
            <w:hideMark/>
          </w:tcPr>
          <w:p w14:paraId="5E2A2755" w14:textId="10555B5E" w:rsidR="00AA1B6F" w:rsidRPr="00CA1C67" w:rsidRDefault="00A2377D">
            <w:pPr>
              <w:rPr>
                <w:rFonts w:ascii="Times New Roman" w:hAnsi="Times New Roman" w:cs="Times New Roman"/>
                <w:b/>
              </w:rPr>
            </w:pPr>
            <w:r>
              <w:rPr>
                <w:rFonts w:ascii="Times New Roman" w:hAnsi="Times New Roman" w:cs="Times New Roman"/>
                <w:b/>
              </w:rPr>
              <w:t>Maarika Vaher</w:t>
            </w:r>
          </w:p>
        </w:tc>
      </w:tr>
      <w:tr w:rsidR="000E4BC9" w:rsidRPr="00CA1C67" w14:paraId="3ECD0900" w14:textId="77777777" w:rsidTr="00A07F7D">
        <w:trPr>
          <w:trHeight w:val="4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941E2FE" w14:textId="77777777" w:rsidR="000E4BC9" w:rsidRPr="00CA1C67" w:rsidRDefault="000E4BC9">
            <w:pPr>
              <w:rPr>
                <w:rFonts w:ascii="Times New Roman" w:hAnsi="Times New Roman" w:cs="Times New Roman"/>
                <w:b/>
                <w:caps/>
              </w:rPr>
            </w:pPr>
          </w:p>
        </w:tc>
        <w:tc>
          <w:tcPr>
            <w:tcW w:w="2847" w:type="dxa"/>
            <w:gridSpan w:val="10"/>
            <w:tcBorders>
              <w:top w:val="single" w:sz="4" w:space="0" w:color="auto"/>
              <w:left w:val="single" w:sz="4" w:space="0" w:color="auto"/>
              <w:bottom w:val="single" w:sz="4" w:space="0" w:color="auto"/>
              <w:right w:val="single" w:sz="4" w:space="0" w:color="auto"/>
            </w:tcBorders>
            <w:hideMark/>
          </w:tcPr>
          <w:p w14:paraId="1FAE1C8B" w14:textId="77777777" w:rsidR="000E4BC9" w:rsidRPr="00CA1C67" w:rsidRDefault="000E4BC9">
            <w:pPr>
              <w:rPr>
                <w:rFonts w:ascii="Times New Roman" w:hAnsi="Times New Roman" w:cs="Times New Roman"/>
              </w:rPr>
            </w:pPr>
            <w:r w:rsidRPr="00CA1C67">
              <w:rPr>
                <w:rFonts w:ascii="Times New Roman" w:hAnsi="Times New Roman" w:cs="Times New Roman"/>
              </w:rPr>
              <w:t>Isikukood/ registrikood</w:t>
            </w:r>
          </w:p>
        </w:tc>
        <w:tc>
          <w:tcPr>
            <w:tcW w:w="3960" w:type="dxa"/>
            <w:gridSpan w:val="24"/>
            <w:tcBorders>
              <w:top w:val="single" w:sz="4" w:space="0" w:color="auto"/>
              <w:left w:val="single" w:sz="4" w:space="0" w:color="auto"/>
              <w:bottom w:val="single" w:sz="4" w:space="0" w:color="auto"/>
              <w:right w:val="single" w:sz="4" w:space="0" w:color="auto"/>
            </w:tcBorders>
            <w:hideMark/>
          </w:tcPr>
          <w:p w14:paraId="7589B40B" w14:textId="7172EF9D" w:rsidR="000E4BC9" w:rsidRPr="00CA1C67" w:rsidRDefault="00A2377D">
            <w:pPr>
              <w:rPr>
                <w:rFonts w:ascii="Times New Roman" w:hAnsi="Times New Roman" w:cs="Times New Roman"/>
              </w:rPr>
            </w:pPr>
            <w:r>
              <w:rPr>
                <w:rFonts w:ascii="Times-Roman" w:hAnsi="Times-Roman" w:cs="Times-Roman"/>
                <w:bCs/>
              </w:rPr>
              <w:t>45006020276</w:t>
            </w:r>
          </w:p>
        </w:tc>
      </w:tr>
      <w:tr w:rsidR="00AA1B6F" w:rsidRPr="00CA1C67" w14:paraId="25F301A3" w14:textId="77777777" w:rsidTr="00A07F7D">
        <w:trPr>
          <w:gridAfter w:val="1"/>
          <w:wAfter w:w="19" w:type="dxa"/>
          <w:trHeight w:val="4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ADF1A58" w14:textId="77777777" w:rsidR="00AA1B6F" w:rsidRPr="00CA1C67" w:rsidRDefault="00AA1B6F">
            <w:pPr>
              <w:rPr>
                <w:rFonts w:ascii="Times New Roman" w:hAnsi="Times New Roman" w:cs="Times New Roman"/>
                <w:b/>
                <w:caps/>
              </w:rPr>
            </w:pPr>
          </w:p>
        </w:tc>
        <w:tc>
          <w:tcPr>
            <w:tcW w:w="2847" w:type="dxa"/>
            <w:gridSpan w:val="10"/>
            <w:tcBorders>
              <w:top w:val="single" w:sz="4" w:space="0" w:color="auto"/>
              <w:left w:val="single" w:sz="4" w:space="0" w:color="auto"/>
              <w:bottom w:val="single" w:sz="4" w:space="0" w:color="auto"/>
              <w:right w:val="single" w:sz="4" w:space="0" w:color="auto"/>
            </w:tcBorders>
            <w:hideMark/>
          </w:tcPr>
          <w:p w14:paraId="3C02778A" w14:textId="77777777" w:rsidR="00AA1B6F" w:rsidRPr="00CA1C67" w:rsidRDefault="00AA1B6F">
            <w:pPr>
              <w:rPr>
                <w:rFonts w:ascii="Times New Roman" w:hAnsi="Times New Roman" w:cs="Times New Roman"/>
              </w:rPr>
            </w:pPr>
            <w:r w:rsidRPr="00CA1C67">
              <w:rPr>
                <w:rFonts w:ascii="Times New Roman" w:hAnsi="Times New Roman" w:cs="Times New Roman"/>
              </w:rPr>
              <w:t>Aadress</w:t>
            </w:r>
          </w:p>
        </w:tc>
        <w:tc>
          <w:tcPr>
            <w:tcW w:w="3941" w:type="dxa"/>
            <w:gridSpan w:val="23"/>
            <w:tcBorders>
              <w:top w:val="single" w:sz="4" w:space="0" w:color="auto"/>
              <w:left w:val="single" w:sz="4" w:space="0" w:color="auto"/>
              <w:bottom w:val="single" w:sz="4" w:space="0" w:color="auto"/>
              <w:right w:val="single" w:sz="4" w:space="0" w:color="auto"/>
            </w:tcBorders>
            <w:hideMark/>
          </w:tcPr>
          <w:p w14:paraId="45B0AD3E" w14:textId="4F36F386" w:rsidR="00AA1B6F" w:rsidRPr="00CA1C67" w:rsidRDefault="00A2377D" w:rsidP="00D96C1A">
            <w:pPr>
              <w:rPr>
                <w:rFonts w:ascii="Times New Roman" w:hAnsi="Times New Roman" w:cs="Times New Roman"/>
              </w:rPr>
            </w:pPr>
            <w:r w:rsidRPr="00A2377D">
              <w:rPr>
                <w:rFonts w:ascii="Times New Roman" w:hAnsi="Times New Roman" w:cs="Times New Roman"/>
              </w:rPr>
              <w:t>Harju maakond, Tallinn, Lasnamäe linnaosa, Kalevipoja põik 10-42, 13614</w:t>
            </w:r>
          </w:p>
        </w:tc>
      </w:tr>
      <w:tr w:rsidR="00AA1B6F" w:rsidRPr="00CA1C67" w14:paraId="6B9B4678" w14:textId="77777777" w:rsidTr="00A07F7D">
        <w:trPr>
          <w:gridAfter w:val="1"/>
          <w:wAfter w:w="19" w:type="dxa"/>
          <w:trHeight w:val="4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6928315" w14:textId="77777777" w:rsidR="00AA1B6F" w:rsidRPr="00CA1C67" w:rsidRDefault="00AA1B6F">
            <w:pPr>
              <w:rPr>
                <w:rFonts w:ascii="Times New Roman" w:hAnsi="Times New Roman" w:cs="Times New Roman"/>
                <w:b/>
                <w:caps/>
              </w:rPr>
            </w:pPr>
          </w:p>
        </w:tc>
        <w:tc>
          <w:tcPr>
            <w:tcW w:w="2847" w:type="dxa"/>
            <w:gridSpan w:val="10"/>
            <w:tcBorders>
              <w:top w:val="single" w:sz="4" w:space="0" w:color="auto"/>
              <w:left w:val="single" w:sz="4" w:space="0" w:color="auto"/>
              <w:bottom w:val="single" w:sz="4" w:space="0" w:color="auto"/>
              <w:right w:val="single" w:sz="4" w:space="0" w:color="auto"/>
            </w:tcBorders>
            <w:hideMark/>
          </w:tcPr>
          <w:p w14:paraId="6DBBB7A9" w14:textId="77777777" w:rsidR="00AA1B6F" w:rsidRPr="00CA1C67" w:rsidRDefault="00AA1B6F">
            <w:pPr>
              <w:rPr>
                <w:rFonts w:ascii="Times New Roman" w:hAnsi="Times New Roman" w:cs="Times New Roman"/>
              </w:rPr>
            </w:pPr>
            <w:r w:rsidRPr="00CA1C67">
              <w:rPr>
                <w:rFonts w:ascii="Times New Roman" w:hAnsi="Times New Roman" w:cs="Times New Roman"/>
              </w:rPr>
              <w:t>e-post</w:t>
            </w:r>
          </w:p>
        </w:tc>
        <w:tc>
          <w:tcPr>
            <w:tcW w:w="3941" w:type="dxa"/>
            <w:gridSpan w:val="23"/>
            <w:tcBorders>
              <w:top w:val="single" w:sz="4" w:space="0" w:color="auto"/>
              <w:left w:val="single" w:sz="4" w:space="0" w:color="auto"/>
              <w:bottom w:val="single" w:sz="4" w:space="0" w:color="auto"/>
              <w:right w:val="single" w:sz="4" w:space="0" w:color="auto"/>
            </w:tcBorders>
            <w:hideMark/>
          </w:tcPr>
          <w:p w14:paraId="5581B220" w14:textId="52CAB45D" w:rsidR="00AA1B6F" w:rsidRPr="00F829C8" w:rsidRDefault="00A2377D" w:rsidP="00F829C8">
            <w:pPr>
              <w:spacing w:after="0" w:line="240" w:lineRule="auto"/>
              <w:rPr>
                <w:rFonts w:asciiTheme="majorBidi" w:hAnsiTheme="majorBidi" w:cstheme="majorBidi"/>
              </w:rPr>
            </w:pPr>
            <w:r w:rsidRPr="00A2377D">
              <w:rPr>
                <w:rStyle w:val="Hyperlink"/>
                <w:rFonts w:asciiTheme="majorBidi" w:hAnsiTheme="majorBidi" w:cstheme="majorBidi"/>
                <w:color w:val="000000"/>
              </w:rPr>
              <w:t>maarikavaherile@gmail.com</w:t>
            </w:r>
          </w:p>
        </w:tc>
      </w:tr>
      <w:tr w:rsidR="00AA1B6F" w:rsidRPr="00CA1C67" w14:paraId="0AA0EF5B" w14:textId="77777777" w:rsidTr="00A07F7D">
        <w:trPr>
          <w:gridAfter w:val="1"/>
          <w:wAfter w:w="19" w:type="dxa"/>
          <w:trHeight w:val="4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EEB696C" w14:textId="77777777" w:rsidR="00AA1B6F" w:rsidRPr="00CA1C67" w:rsidRDefault="00AA1B6F">
            <w:pPr>
              <w:rPr>
                <w:rFonts w:ascii="Times New Roman" w:hAnsi="Times New Roman" w:cs="Times New Roman"/>
                <w:b/>
                <w:caps/>
              </w:rPr>
            </w:pPr>
          </w:p>
        </w:tc>
        <w:tc>
          <w:tcPr>
            <w:tcW w:w="2847" w:type="dxa"/>
            <w:gridSpan w:val="10"/>
            <w:tcBorders>
              <w:top w:val="single" w:sz="4" w:space="0" w:color="auto"/>
              <w:left w:val="single" w:sz="4" w:space="0" w:color="auto"/>
              <w:bottom w:val="single" w:sz="4" w:space="0" w:color="auto"/>
              <w:right w:val="single" w:sz="4" w:space="0" w:color="auto"/>
            </w:tcBorders>
            <w:hideMark/>
          </w:tcPr>
          <w:p w14:paraId="68382993" w14:textId="77777777" w:rsidR="00AA1B6F" w:rsidRPr="00CA1C67" w:rsidRDefault="00AA1B6F">
            <w:pPr>
              <w:rPr>
                <w:rFonts w:ascii="Times New Roman" w:hAnsi="Times New Roman" w:cs="Times New Roman"/>
              </w:rPr>
            </w:pPr>
            <w:r w:rsidRPr="00CA1C67">
              <w:rPr>
                <w:rFonts w:ascii="Times New Roman" w:hAnsi="Times New Roman" w:cs="Times New Roman"/>
              </w:rPr>
              <w:t>Telefon</w:t>
            </w:r>
          </w:p>
        </w:tc>
        <w:tc>
          <w:tcPr>
            <w:tcW w:w="3941" w:type="dxa"/>
            <w:gridSpan w:val="23"/>
            <w:tcBorders>
              <w:top w:val="single" w:sz="4" w:space="0" w:color="auto"/>
              <w:left w:val="single" w:sz="4" w:space="0" w:color="auto"/>
              <w:bottom w:val="single" w:sz="4" w:space="0" w:color="auto"/>
              <w:right w:val="single" w:sz="4" w:space="0" w:color="auto"/>
            </w:tcBorders>
            <w:hideMark/>
          </w:tcPr>
          <w:p w14:paraId="4D9FE855" w14:textId="38E38FD6" w:rsidR="00AA1B6F" w:rsidRPr="00CA1C67" w:rsidRDefault="00A2377D" w:rsidP="00D96C1A">
            <w:pPr>
              <w:rPr>
                <w:rFonts w:ascii="Times New Roman" w:hAnsi="Times New Roman" w:cs="Times New Roman"/>
              </w:rPr>
            </w:pPr>
            <w:r w:rsidRPr="00A2377D">
              <w:rPr>
                <w:rFonts w:ascii="Times New Roman" w:hAnsi="Times New Roman" w:cs="Times New Roman"/>
              </w:rPr>
              <w:t>5279372</w:t>
            </w:r>
          </w:p>
        </w:tc>
      </w:tr>
      <w:tr w:rsidR="00AA1B6F" w:rsidRPr="00CA1C67" w14:paraId="4726E235" w14:textId="77777777" w:rsidTr="00A07F7D">
        <w:trPr>
          <w:gridAfter w:val="1"/>
          <w:wAfter w:w="19" w:type="dxa"/>
          <w:trHeight w:val="18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B0B2DCE" w14:textId="77777777" w:rsidR="00AA1B6F" w:rsidRPr="00CA1C67" w:rsidRDefault="00AA1B6F">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56E91712" w14:textId="77777777" w:rsidR="00AA1B6F" w:rsidRPr="00CA1C67" w:rsidRDefault="00AA1B6F">
            <w:pPr>
              <w:rPr>
                <w:rFonts w:ascii="Times New Roman" w:hAnsi="Times New Roman" w:cs="Times New Roman"/>
              </w:rPr>
            </w:pPr>
            <w:r w:rsidRPr="00CA1C67">
              <w:rPr>
                <w:rFonts w:ascii="Times New Roman" w:hAnsi="Times New Roman" w:cs="Times New Roman"/>
              </w:rPr>
              <w:t xml:space="preserve">PLANEERITAVA ALA LIGIKAUDNE SUURUS: </w:t>
            </w:r>
          </w:p>
        </w:tc>
      </w:tr>
      <w:tr w:rsidR="00347EB6" w:rsidRPr="00CA1C67" w14:paraId="05B670EC" w14:textId="77777777" w:rsidTr="00A07F7D">
        <w:trPr>
          <w:gridAfter w:val="1"/>
          <w:wAfter w:w="19" w:type="dxa"/>
          <w:trHeight w:val="18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603D0C9" w14:textId="77777777" w:rsidR="00347EB6" w:rsidRPr="00CA1C67" w:rsidRDefault="00347EB6" w:rsidP="00347EB6">
            <w:pPr>
              <w:rPr>
                <w:rFonts w:ascii="Times New Roman" w:hAnsi="Times New Roman" w:cs="Times New Roman"/>
                <w:b/>
                <w:caps/>
              </w:rPr>
            </w:pPr>
          </w:p>
        </w:tc>
        <w:tc>
          <w:tcPr>
            <w:tcW w:w="2847" w:type="dxa"/>
            <w:gridSpan w:val="10"/>
            <w:tcBorders>
              <w:top w:val="single" w:sz="4" w:space="0" w:color="auto"/>
              <w:left w:val="single" w:sz="4" w:space="0" w:color="auto"/>
              <w:bottom w:val="single" w:sz="4" w:space="0" w:color="auto"/>
              <w:right w:val="single" w:sz="4" w:space="0" w:color="auto"/>
            </w:tcBorders>
            <w:hideMark/>
          </w:tcPr>
          <w:p w14:paraId="7B6D78F8"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Detailplaneeringuala pindala</w:t>
            </w:r>
          </w:p>
        </w:tc>
        <w:tc>
          <w:tcPr>
            <w:tcW w:w="1053" w:type="dxa"/>
            <w:gridSpan w:val="7"/>
            <w:tcBorders>
              <w:top w:val="single" w:sz="4" w:space="0" w:color="auto"/>
              <w:left w:val="single" w:sz="4" w:space="0" w:color="auto"/>
              <w:bottom w:val="single" w:sz="4" w:space="0" w:color="auto"/>
              <w:right w:val="single" w:sz="4" w:space="0" w:color="auto"/>
            </w:tcBorders>
            <w:shd w:val="clear" w:color="auto" w:fill="auto"/>
          </w:tcPr>
          <w:p w14:paraId="31C6CD03" w14:textId="6361C03C" w:rsidR="00347EB6" w:rsidRPr="00CA1C67" w:rsidRDefault="00347EB6" w:rsidP="00347EB6">
            <w:pPr>
              <w:rPr>
                <w:rFonts w:ascii="Times New Roman" w:hAnsi="Times New Roman" w:cs="Times New Roman"/>
              </w:rPr>
            </w:pPr>
          </w:p>
        </w:tc>
        <w:tc>
          <w:tcPr>
            <w:tcW w:w="928" w:type="dxa"/>
            <w:gridSpan w:val="5"/>
            <w:tcBorders>
              <w:top w:val="single" w:sz="4" w:space="0" w:color="auto"/>
              <w:left w:val="single" w:sz="4" w:space="0" w:color="auto"/>
              <w:bottom w:val="single" w:sz="4" w:space="0" w:color="auto"/>
              <w:right w:val="single" w:sz="4" w:space="0" w:color="auto"/>
            </w:tcBorders>
            <w:hideMark/>
          </w:tcPr>
          <w:p w14:paraId="32B3BCF0"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ha</w:t>
            </w:r>
          </w:p>
        </w:tc>
        <w:tc>
          <w:tcPr>
            <w:tcW w:w="941" w:type="dxa"/>
            <w:gridSpan w:val="6"/>
            <w:tcBorders>
              <w:top w:val="single" w:sz="4" w:space="0" w:color="auto"/>
              <w:left w:val="single" w:sz="4" w:space="0" w:color="auto"/>
              <w:bottom w:val="single" w:sz="4" w:space="0" w:color="auto"/>
              <w:right w:val="single" w:sz="4" w:space="0" w:color="auto"/>
            </w:tcBorders>
          </w:tcPr>
          <w:p w14:paraId="34641CA7" w14:textId="1A152758" w:rsidR="00347EB6" w:rsidRPr="00425B9B" w:rsidRDefault="00A2377D" w:rsidP="00347EB6">
            <w:pPr>
              <w:rPr>
                <w:rFonts w:asciiTheme="majorBidi" w:hAnsiTheme="majorBidi" w:cstheme="majorBidi"/>
              </w:rPr>
            </w:pPr>
            <w:r w:rsidRPr="00A2377D">
              <w:rPr>
                <w:rFonts w:asciiTheme="majorBidi" w:hAnsiTheme="majorBidi" w:cstheme="majorBidi"/>
                <w:shd w:val="clear" w:color="auto" w:fill="FFFFFF"/>
              </w:rPr>
              <w:t>18514</w:t>
            </w:r>
          </w:p>
        </w:tc>
        <w:tc>
          <w:tcPr>
            <w:tcW w:w="1019" w:type="dxa"/>
            <w:gridSpan w:val="5"/>
            <w:tcBorders>
              <w:top w:val="single" w:sz="4" w:space="0" w:color="auto"/>
              <w:left w:val="single" w:sz="4" w:space="0" w:color="auto"/>
              <w:bottom w:val="single" w:sz="4" w:space="0" w:color="auto"/>
              <w:right w:val="single" w:sz="4" w:space="0" w:color="auto"/>
            </w:tcBorders>
            <w:hideMark/>
          </w:tcPr>
          <w:p w14:paraId="7FAC07DC"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m²</w:t>
            </w:r>
          </w:p>
        </w:tc>
      </w:tr>
      <w:tr w:rsidR="00347EB6" w:rsidRPr="00CA1C67" w14:paraId="7B1EA9F3" w14:textId="77777777" w:rsidTr="00A07F7D">
        <w:trPr>
          <w:gridAfter w:val="1"/>
          <w:wAfter w:w="19" w:type="dxa"/>
          <w:trHeight w:val="407"/>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4316B3B9"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58F99D91"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 xml:space="preserve">DETAILPLANEERINGU EESMÄRK: </w:t>
            </w:r>
          </w:p>
        </w:tc>
      </w:tr>
      <w:tr w:rsidR="00347EB6" w:rsidRPr="00CA1C67" w14:paraId="5A681AAD" w14:textId="77777777" w:rsidTr="00A07F7D">
        <w:trPr>
          <w:gridAfter w:val="1"/>
          <w:wAfter w:w="19" w:type="dxa"/>
          <w:trHeight w:val="690"/>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26ACD28"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tcPr>
          <w:p w14:paraId="147EAAB8" w14:textId="00B2EA66" w:rsidR="00347EB6" w:rsidRPr="00CA1C67" w:rsidRDefault="00160A79" w:rsidP="00347EB6">
            <w:pPr>
              <w:pStyle w:val="NoSpacing"/>
              <w:jc w:val="both"/>
              <w:rPr>
                <w:rFonts w:ascii="Times New Roman" w:hAnsi="Times New Roman"/>
              </w:rPr>
            </w:pPr>
            <w:r>
              <w:rPr>
                <w:rFonts w:ascii="Times New Roman" w:hAnsi="Times New Roman"/>
              </w:rPr>
              <w:t>Suvila ja abihoone</w:t>
            </w:r>
            <w:r w:rsidR="00D31ADF" w:rsidRPr="00D31ADF">
              <w:rPr>
                <w:rFonts w:ascii="Times New Roman" w:hAnsi="Times New Roman"/>
              </w:rPr>
              <w:t xml:space="preserve"> rajamine ning selle võimaldamiseks ranna ehituskeeluvööndi vähendamine </w:t>
            </w:r>
            <w:r>
              <w:rPr>
                <w:rFonts w:ascii="Times New Roman" w:hAnsi="Times New Roman"/>
              </w:rPr>
              <w:t>ca 130</w:t>
            </w:r>
            <w:r w:rsidR="00D31ADF" w:rsidRPr="00D31ADF">
              <w:rPr>
                <w:rFonts w:ascii="Times New Roman" w:hAnsi="Times New Roman"/>
              </w:rPr>
              <w:t xml:space="preserve"> meetrini rannajoonest.</w:t>
            </w:r>
          </w:p>
        </w:tc>
      </w:tr>
      <w:tr w:rsidR="00347EB6" w:rsidRPr="00CA1C67" w14:paraId="05CA3520" w14:textId="77777777" w:rsidTr="00A07F7D">
        <w:trPr>
          <w:gridAfter w:val="1"/>
          <w:wAfter w:w="19" w:type="dxa"/>
          <w:trHeight w:val="207"/>
        </w:trPr>
        <w:tc>
          <w:tcPr>
            <w:tcW w:w="3082" w:type="dxa"/>
            <w:vMerge w:val="restart"/>
            <w:tcBorders>
              <w:top w:val="single" w:sz="4" w:space="0" w:color="auto"/>
              <w:left w:val="single" w:sz="4" w:space="0" w:color="auto"/>
              <w:bottom w:val="single" w:sz="4" w:space="0" w:color="auto"/>
              <w:right w:val="single" w:sz="4" w:space="0" w:color="auto"/>
            </w:tcBorders>
            <w:hideMark/>
          </w:tcPr>
          <w:p w14:paraId="66D443C6" w14:textId="77777777" w:rsidR="00347EB6" w:rsidRPr="00CA1C67" w:rsidRDefault="00347EB6" w:rsidP="00347EB6">
            <w:pPr>
              <w:rPr>
                <w:rFonts w:ascii="Times New Roman" w:hAnsi="Times New Roman" w:cs="Times New Roman"/>
                <w:b/>
                <w:caps/>
              </w:rPr>
            </w:pPr>
            <w:r w:rsidRPr="00CA1C67">
              <w:rPr>
                <w:rFonts w:ascii="Times New Roman" w:hAnsi="Times New Roman" w:cs="Times New Roman"/>
                <w:b/>
                <w:caps/>
              </w:rPr>
              <w:t>Detailplaneeringu lähtematerjalid</w:t>
            </w:r>
          </w:p>
          <w:p w14:paraId="7838F677" w14:textId="77777777" w:rsidR="00347EB6" w:rsidRPr="00CA1C67" w:rsidRDefault="00347EB6" w:rsidP="00347EB6">
            <w:pPr>
              <w:rPr>
                <w:rFonts w:ascii="Times New Roman" w:hAnsi="Times New Roman" w:cs="Times New Roman"/>
                <w:b/>
                <w:caps/>
              </w:rPr>
            </w:pPr>
            <w:r w:rsidRPr="00CA1C67">
              <w:rPr>
                <w:rFonts w:ascii="Times New Roman" w:hAnsi="Times New Roman" w:cs="Times New Roman"/>
                <w:lang w:val="fi-FI"/>
              </w:rPr>
              <w:t xml:space="preserve"> </w:t>
            </w: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3C5436E1"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 xml:space="preserve">PLANEERITAVA ALA ASEND / OLEMASOLEV MAAKASUTUS: </w:t>
            </w:r>
          </w:p>
        </w:tc>
      </w:tr>
      <w:tr w:rsidR="00347EB6" w:rsidRPr="00CA1C67" w14:paraId="3A87F3D5" w14:textId="77777777" w:rsidTr="00A07F7D">
        <w:trPr>
          <w:gridAfter w:val="1"/>
          <w:wAfter w:w="19" w:type="dxa"/>
          <w:trHeight w:val="207"/>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964C8DE" w14:textId="77777777" w:rsidR="00347EB6" w:rsidRPr="00CA1C67" w:rsidRDefault="00347EB6" w:rsidP="00347EB6">
            <w:pPr>
              <w:rPr>
                <w:rFonts w:ascii="Times New Roman" w:hAnsi="Times New Roman" w:cs="Times New Roman"/>
                <w:b/>
                <w:caps/>
              </w:rPr>
            </w:pPr>
          </w:p>
        </w:tc>
        <w:tc>
          <w:tcPr>
            <w:tcW w:w="2406" w:type="dxa"/>
            <w:gridSpan w:val="7"/>
            <w:tcBorders>
              <w:top w:val="single" w:sz="4" w:space="0" w:color="auto"/>
              <w:left w:val="single" w:sz="4" w:space="0" w:color="auto"/>
              <w:bottom w:val="single" w:sz="4" w:space="0" w:color="auto"/>
              <w:right w:val="single" w:sz="4" w:space="0" w:color="auto"/>
            </w:tcBorders>
            <w:hideMark/>
          </w:tcPr>
          <w:p w14:paraId="6A7AC7FC" w14:textId="0CB9D823" w:rsidR="00347EB6" w:rsidRPr="00CA1C67" w:rsidRDefault="00347EB6" w:rsidP="00347EB6">
            <w:pPr>
              <w:rPr>
                <w:rFonts w:ascii="Times New Roman" w:hAnsi="Times New Roman" w:cs="Times New Roman"/>
              </w:rPr>
            </w:pPr>
            <w:r w:rsidRPr="00CA1C67">
              <w:rPr>
                <w:rFonts w:ascii="Times New Roman" w:hAnsi="Times New Roman" w:cs="Times New Roman"/>
              </w:rPr>
              <w:t>Maaüksus</w:t>
            </w:r>
            <w:r w:rsidR="004B1FDA">
              <w:rPr>
                <w:rFonts w:ascii="Times New Roman" w:hAnsi="Times New Roman" w:cs="Times New Roman"/>
              </w:rPr>
              <w:t>t</w:t>
            </w:r>
            <w:r w:rsidRPr="00CA1C67">
              <w:rPr>
                <w:rFonts w:ascii="Times New Roman" w:hAnsi="Times New Roman" w:cs="Times New Roman"/>
              </w:rPr>
              <w:t>e lähiaadress</w:t>
            </w:r>
            <w:r w:rsidR="004B1FDA">
              <w:rPr>
                <w:rFonts w:ascii="Times New Roman" w:hAnsi="Times New Roman" w:cs="Times New Roman"/>
              </w:rPr>
              <w:t>id</w:t>
            </w:r>
          </w:p>
        </w:tc>
        <w:tc>
          <w:tcPr>
            <w:tcW w:w="4382" w:type="dxa"/>
            <w:gridSpan w:val="26"/>
            <w:tcBorders>
              <w:top w:val="single" w:sz="4" w:space="0" w:color="auto"/>
              <w:left w:val="single" w:sz="4" w:space="0" w:color="auto"/>
              <w:bottom w:val="single" w:sz="4" w:space="0" w:color="auto"/>
              <w:right w:val="single" w:sz="4" w:space="0" w:color="auto"/>
            </w:tcBorders>
            <w:hideMark/>
          </w:tcPr>
          <w:p w14:paraId="0356F880" w14:textId="4ABB8F35" w:rsidR="00347EB6" w:rsidRPr="00CA1C67" w:rsidRDefault="00160A79" w:rsidP="00347EB6">
            <w:pPr>
              <w:rPr>
                <w:rFonts w:ascii="Times New Roman" w:hAnsi="Times New Roman" w:cs="Times New Roman"/>
              </w:rPr>
            </w:pPr>
            <w:r>
              <w:rPr>
                <w:rFonts w:ascii="Times New Roman" w:hAnsi="Times New Roman" w:cs="Times New Roman"/>
              </w:rPr>
              <w:t>Merevälja</w:t>
            </w:r>
          </w:p>
        </w:tc>
      </w:tr>
      <w:tr w:rsidR="004B1FDA" w:rsidRPr="00D96C1A" w14:paraId="77A3144B" w14:textId="77777777" w:rsidTr="00A07F7D">
        <w:trPr>
          <w:gridAfter w:val="1"/>
          <w:wAfter w:w="19" w:type="dxa"/>
          <w:trHeight w:val="499"/>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CA2081A" w14:textId="77777777" w:rsidR="004B1FDA" w:rsidRPr="00D96C1A" w:rsidRDefault="004B1FDA" w:rsidP="00347EB6">
            <w:pPr>
              <w:rPr>
                <w:rFonts w:ascii="Times New Roman" w:hAnsi="Times New Roman" w:cs="Times New Roman"/>
                <w:b/>
                <w:caps/>
                <w:color w:val="FF0000"/>
              </w:rPr>
            </w:pPr>
          </w:p>
        </w:tc>
        <w:tc>
          <w:tcPr>
            <w:tcW w:w="2406" w:type="dxa"/>
            <w:gridSpan w:val="7"/>
            <w:tcBorders>
              <w:top w:val="single" w:sz="4" w:space="0" w:color="auto"/>
              <w:left w:val="single" w:sz="4" w:space="0" w:color="auto"/>
              <w:right w:val="single" w:sz="4" w:space="0" w:color="auto"/>
            </w:tcBorders>
            <w:hideMark/>
          </w:tcPr>
          <w:p w14:paraId="3F1D7921" w14:textId="1F0550EB" w:rsidR="004B1FDA" w:rsidRPr="00D96C1A" w:rsidRDefault="004B1FDA" w:rsidP="00347EB6">
            <w:pPr>
              <w:rPr>
                <w:rFonts w:ascii="Times New Roman" w:hAnsi="Times New Roman" w:cs="Times New Roman"/>
              </w:rPr>
            </w:pPr>
            <w:r w:rsidRPr="00D96C1A">
              <w:rPr>
                <w:rFonts w:ascii="Times New Roman" w:hAnsi="Times New Roman" w:cs="Times New Roman"/>
              </w:rPr>
              <w:t>Katastriüksus</w:t>
            </w:r>
            <w:r>
              <w:rPr>
                <w:rFonts w:ascii="Times New Roman" w:hAnsi="Times New Roman" w:cs="Times New Roman"/>
              </w:rPr>
              <w:t>te</w:t>
            </w:r>
            <w:r w:rsidRPr="00D96C1A">
              <w:rPr>
                <w:rFonts w:ascii="Times New Roman" w:hAnsi="Times New Roman" w:cs="Times New Roman"/>
              </w:rPr>
              <w:t xml:space="preserve"> tunnus</w:t>
            </w:r>
          </w:p>
        </w:tc>
        <w:tc>
          <w:tcPr>
            <w:tcW w:w="326" w:type="dxa"/>
            <w:gridSpan w:val="2"/>
            <w:tcBorders>
              <w:top w:val="single" w:sz="4" w:space="0" w:color="auto"/>
              <w:left w:val="single" w:sz="4" w:space="0" w:color="auto"/>
              <w:bottom w:val="single" w:sz="4" w:space="0" w:color="auto"/>
              <w:right w:val="single" w:sz="4" w:space="0" w:color="auto"/>
            </w:tcBorders>
            <w:hideMark/>
          </w:tcPr>
          <w:p w14:paraId="68BCBCDB"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4</w:t>
            </w:r>
          </w:p>
        </w:tc>
        <w:tc>
          <w:tcPr>
            <w:tcW w:w="326" w:type="dxa"/>
            <w:gridSpan w:val="3"/>
            <w:tcBorders>
              <w:top w:val="single" w:sz="4" w:space="0" w:color="auto"/>
              <w:left w:val="single" w:sz="4" w:space="0" w:color="auto"/>
              <w:bottom w:val="single" w:sz="4" w:space="0" w:color="auto"/>
              <w:right w:val="single" w:sz="4" w:space="0" w:color="auto"/>
            </w:tcBorders>
            <w:hideMark/>
          </w:tcPr>
          <w:p w14:paraId="2BA5FD8B"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7</w:t>
            </w:r>
          </w:p>
        </w:tc>
        <w:tc>
          <w:tcPr>
            <w:tcW w:w="326" w:type="dxa"/>
            <w:tcBorders>
              <w:top w:val="single" w:sz="4" w:space="0" w:color="auto"/>
              <w:left w:val="single" w:sz="4" w:space="0" w:color="auto"/>
              <w:bottom w:val="single" w:sz="4" w:space="0" w:color="auto"/>
              <w:right w:val="single" w:sz="4" w:space="0" w:color="auto"/>
            </w:tcBorders>
            <w:hideMark/>
          </w:tcPr>
          <w:p w14:paraId="19FC8B20"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8</w:t>
            </w:r>
          </w:p>
        </w:tc>
        <w:tc>
          <w:tcPr>
            <w:tcW w:w="326" w:type="dxa"/>
            <w:gridSpan w:val="3"/>
            <w:tcBorders>
              <w:top w:val="single" w:sz="4" w:space="0" w:color="auto"/>
              <w:left w:val="single" w:sz="4" w:space="0" w:color="auto"/>
              <w:bottom w:val="single" w:sz="4" w:space="0" w:color="auto"/>
              <w:right w:val="single" w:sz="4" w:space="0" w:color="auto"/>
            </w:tcBorders>
            <w:hideMark/>
          </w:tcPr>
          <w:p w14:paraId="087204FF"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0</w:t>
            </w:r>
          </w:p>
        </w:tc>
        <w:tc>
          <w:tcPr>
            <w:tcW w:w="330" w:type="dxa"/>
            <w:gridSpan w:val="2"/>
            <w:tcBorders>
              <w:top w:val="single" w:sz="4" w:space="0" w:color="auto"/>
              <w:left w:val="single" w:sz="4" w:space="0" w:color="auto"/>
              <w:bottom w:val="single" w:sz="4" w:space="0" w:color="auto"/>
              <w:right w:val="single" w:sz="4" w:space="0" w:color="auto"/>
            </w:tcBorders>
            <w:hideMark/>
          </w:tcPr>
          <w:p w14:paraId="19367139"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1</w:t>
            </w:r>
          </w:p>
        </w:tc>
        <w:tc>
          <w:tcPr>
            <w:tcW w:w="278" w:type="dxa"/>
            <w:tcBorders>
              <w:top w:val="single" w:sz="4" w:space="0" w:color="auto"/>
              <w:left w:val="single" w:sz="4" w:space="0" w:color="auto"/>
              <w:bottom w:val="single" w:sz="4" w:space="0" w:color="auto"/>
              <w:right w:val="single" w:sz="4" w:space="0" w:color="auto"/>
            </w:tcBorders>
            <w:hideMark/>
          </w:tcPr>
          <w:p w14:paraId="58A24F3A"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w:t>
            </w:r>
          </w:p>
        </w:tc>
        <w:tc>
          <w:tcPr>
            <w:tcW w:w="326" w:type="dxa"/>
            <w:gridSpan w:val="2"/>
            <w:tcBorders>
              <w:top w:val="single" w:sz="4" w:space="0" w:color="auto"/>
              <w:left w:val="single" w:sz="4" w:space="0" w:color="auto"/>
              <w:bottom w:val="single" w:sz="4" w:space="0" w:color="auto"/>
              <w:right w:val="single" w:sz="4" w:space="0" w:color="auto"/>
            </w:tcBorders>
            <w:hideMark/>
          </w:tcPr>
          <w:p w14:paraId="65C654C3"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0</w:t>
            </w:r>
          </w:p>
        </w:tc>
        <w:tc>
          <w:tcPr>
            <w:tcW w:w="326" w:type="dxa"/>
            <w:gridSpan w:val="2"/>
            <w:tcBorders>
              <w:top w:val="single" w:sz="4" w:space="0" w:color="auto"/>
              <w:left w:val="single" w:sz="4" w:space="0" w:color="auto"/>
              <w:bottom w:val="single" w:sz="4" w:space="0" w:color="auto"/>
              <w:right w:val="single" w:sz="4" w:space="0" w:color="auto"/>
            </w:tcBorders>
            <w:hideMark/>
          </w:tcPr>
          <w:p w14:paraId="04AE9DE0"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0</w:t>
            </w:r>
          </w:p>
        </w:tc>
        <w:tc>
          <w:tcPr>
            <w:tcW w:w="236" w:type="dxa"/>
            <w:gridSpan w:val="2"/>
            <w:tcBorders>
              <w:top w:val="single" w:sz="4" w:space="0" w:color="auto"/>
              <w:left w:val="single" w:sz="4" w:space="0" w:color="auto"/>
              <w:bottom w:val="single" w:sz="4" w:space="0" w:color="auto"/>
              <w:right w:val="single" w:sz="4" w:space="0" w:color="auto"/>
            </w:tcBorders>
            <w:hideMark/>
          </w:tcPr>
          <w:p w14:paraId="39EB5678" w14:textId="0F288D09" w:rsidR="004B1FDA" w:rsidRPr="00D96C1A" w:rsidRDefault="00D31ADF" w:rsidP="00347EB6">
            <w:pPr>
              <w:rPr>
                <w:rFonts w:ascii="Times New Roman" w:hAnsi="Times New Roman" w:cs="Times New Roman"/>
              </w:rPr>
            </w:pPr>
            <w:r>
              <w:rPr>
                <w:rFonts w:ascii="Times New Roman" w:hAnsi="Times New Roman" w:cs="Times New Roman"/>
              </w:rPr>
              <w:t>8</w:t>
            </w:r>
          </w:p>
        </w:tc>
        <w:tc>
          <w:tcPr>
            <w:tcW w:w="368" w:type="dxa"/>
            <w:tcBorders>
              <w:top w:val="single" w:sz="4" w:space="0" w:color="auto"/>
              <w:left w:val="single" w:sz="4" w:space="0" w:color="auto"/>
              <w:bottom w:val="single" w:sz="4" w:space="0" w:color="auto"/>
              <w:right w:val="single" w:sz="4" w:space="0" w:color="auto"/>
            </w:tcBorders>
            <w:hideMark/>
          </w:tcPr>
          <w:p w14:paraId="146106FF"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w:t>
            </w:r>
          </w:p>
        </w:tc>
        <w:tc>
          <w:tcPr>
            <w:tcW w:w="326" w:type="dxa"/>
            <w:gridSpan w:val="3"/>
            <w:tcBorders>
              <w:top w:val="single" w:sz="4" w:space="0" w:color="auto"/>
              <w:left w:val="single" w:sz="4" w:space="0" w:color="auto"/>
              <w:bottom w:val="single" w:sz="4" w:space="0" w:color="auto"/>
              <w:right w:val="single" w:sz="4" w:space="0" w:color="auto"/>
            </w:tcBorders>
            <w:hideMark/>
          </w:tcPr>
          <w:p w14:paraId="69563076" w14:textId="77777777" w:rsidR="004B1FDA" w:rsidRPr="00D96C1A" w:rsidRDefault="004B1FDA" w:rsidP="00347EB6">
            <w:pPr>
              <w:rPr>
                <w:rFonts w:ascii="Times New Roman" w:hAnsi="Times New Roman" w:cs="Times New Roman"/>
              </w:rPr>
            </w:pPr>
            <w:r w:rsidRPr="00D96C1A">
              <w:rPr>
                <w:rFonts w:ascii="Times New Roman" w:hAnsi="Times New Roman" w:cs="Times New Roman"/>
              </w:rPr>
              <w:t>0</w:t>
            </w:r>
          </w:p>
        </w:tc>
        <w:tc>
          <w:tcPr>
            <w:tcW w:w="326" w:type="dxa"/>
            <w:tcBorders>
              <w:top w:val="single" w:sz="4" w:space="0" w:color="auto"/>
              <w:left w:val="single" w:sz="4" w:space="0" w:color="auto"/>
              <w:bottom w:val="single" w:sz="4" w:space="0" w:color="auto"/>
              <w:right w:val="single" w:sz="4" w:space="0" w:color="auto"/>
            </w:tcBorders>
            <w:hideMark/>
          </w:tcPr>
          <w:p w14:paraId="2A8E182D" w14:textId="607C3A88" w:rsidR="004B1FDA" w:rsidRPr="00D96C1A" w:rsidRDefault="00160A79" w:rsidP="00347EB6">
            <w:pPr>
              <w:rPr>
                <w:rFonts w:ascii="Times New Roman" w:hAnsi="Times New Roman" w:cs="Times New Roman"/>
              </w:rPr>
            </w:pPr>
            <w:r>
              <w:rPr>
                <w:rFonts w:ascii="Times New Roman" w:hAnsi="Times New Roman" w:cs="Times New Roman"/>
              </w:rPr>
              <w:t>1</w:t>
            </w:r>
          </w:p>
        </w:tc>
        <w:tc>
          <w:tcPr>
            <w:tcW w:w="326" w:type="dxa"/>
            <w:gridSpan w:val="2"/>
            <w:tcBorders>
              <w:top w:val="single" w:sz="4" w:space="0" w:color="auto"/>
              <w:left w:val="single" w:sz="4" w:space="0" w:color="auto"/>
              <w:bottom w:val="single" w:sz="4" w:space="0" w:color="auto"/>
              <w:right w:val="single" w:sz="4" w:space="0" w:color="auto"/>
            </w:tcBorders>
            <w:hideMark/>
          </w:tcPr>
          <w:p w14:paraId="2842531C" w14:textId="7437662C" w:rsidR="004B1FDA" w:rsidRPr="00D96C1A" w:rsidRDefault="00D31ADF" w:rsidP="00347EB6">
            <w:pPr>
              <w:rPr>
                <w:rFonts w:ascii="Times New Roman" w:hAnsi="Times New Roman" w:cs="Times New Roman"/>
              </w:rPr>
            </w:pPr>
            <w:r>
              <w:rPr>
                <w:rFonts w:ascii="Times New Roman" w:hAnsi="Times New Roman" w:cs="Times New Roman"/>
              </w:rPr>
              <w:t>4</w:t>
            </w:r>
          </w:p>
        </w:tc>
        <w:tc>
          <w:tcPr>
            <w:tcW w:w="236" w:type="dxa"/>
            <w:tcBorders>
              <w:top w:val="single" w:sz="4" w:space="0" w:color="auto"/>
              <w:left w:val="single" w:sz="4" w:space="0" w:color="auto"/>
              <w:bottom w:val="single" w:sz="4" w:space="0" w:color="auto"/>
              <w:right w:val="single" w:sz="4" w:space="0" w:color="auto"/>
            </w:tcBorders>
            <w:hideMark/>
          </w:tcPr>
          <w:p w14:paraId="137B2E12" w14:textId="2811A457" w:rsidR="004B1FDA" w:rsidRPr="00D96C1A" w:rsidRDefault="00160A79" w:rsidP="00347EB6">
            <w:pPr>
              <w:rPr>
                <w:rFonts w:ascii="Times New Roman" w:hAnsi="Times New Roman" w:cs="Times New Roman"/>
              </w:rPr>
            </w:pPr>
            <w:r>
              <w:rPr>
                <w:rFonts w:ascii="Times New Roman" w:hAnsi="Times New Roman" w:cs="Times New Roman"/>
              </w:rPr>
              <w:t>7</w:t>
            </w:r>
          </w:p>
        </w:tc>
      </w:tr>
      <w:tr w:rsidR="004B1FDA" w:rsidRPr="00CA1C67" w14:paraId="2EBBFDB3" w14:textId="77777777" w:rsidTr="00A07F7D">
        <w:trPr>
          <w:gridAfter w:val="1"/>
          <w:wAfter w:w="19" w:type="dxa"/>
          <w:trHeight w:val="207"/>
        </w:trPr>
        <w:tc>
          <w:tcPr>
            <w:tcW w:w="3082" w:type="dxa"/>
            <w:vMerge/>
            <w:tcBorders>
              <w:top w:val="single" w:sz="4" w:space="0" w:color="auto"/>
              <w:left w:val="single" w:sz="4" w:space="0" w:color="auto"/>
              <w:bottom w:val="single" w:sz="4" w:space="0" w:color="auto"/>
              <w:right w:val="single" w:sz="4" w:space="0" w:color="auto"/>
            </w:tcBorders>
            <w:vAlign w:val="center"/>
          </w:tcPr>
          <w:p w14:paraId="0DA428FC" w14:textId="77777777" w:rsidR="004B1FDA" w:rsidRPr="00CA1C67" w:rsidRDefault="004B1FDA" w:rsidP="00347EB6">
            <w:pPr>
              <w:rPr>
                <w:rFonts w:ascii="Times New Roman" w:hAnsi="Times New Roman" w:cs="Times New Roman"/>
                <w:b/>
                <w:caps/>
              </w:rPr>
            </w:pPr>
          </w:p>
        </w:tc>
        <w:tc>
          <w:tcPr>
            <w:tcW w:w="2406" w:type="dxa"/>
            <w:gridSpan w:val="7"/>
            <w:tcBorders>
              <w:top w:val="single" w:sz="4" w:space="0" w:color="auto"/>
              <w:left w:val="single" w:sz="4" w:space="0" w:color="auto"/>
              <w:right w:val="single" w:sz="4" w:space="0" w:color="auto"/>
            </w:tcBorders>
          </w:tcPr>
          <w:p w14:paraId="6DC507C9" w14:textId="77777777" w:rsidR="004B1FDA" w:rsidRPr="00CA1C67" w:rsidRDefault="004B1FDA" w:rsidP="00347EB6">
            <w:pPr>
              <w:rPr>
                <w:rFonts w:ascii="Times New Roman" w:hAnsi="Times New Roman" w:cs="Times New Roman"/>
              </w:rPr>
            </w:pPr>
            <w:r w:rsidRPr="00CA1C67">
              <w:rPr>
                <w:rFonts w:ascii="Times New Roman" w:hAnsi="Times New Roman" w:cs="Times New Roman"/>
              </w:rPr>
              <w:t>Kinnistu numbrid</w:t>
            </w:r>
          </w:p>
        </w:tc>
        <w:tc>
          <w:tcPr>
            <w:tcW w:w="457" w:type="dxa"/>
            <w:gridSpan w:val="4"/>
            <w:tcBorders>
              <w:top w:val="single" w:sz="4" w:space="0" w:color="auto"/>
              <w:left w:val="single" w:sz="4" w:space="0" w:color="auto"/>
              <w:bottom w:val="single" w:sz="4" w:space="0" w:color="auto"/>
              <w:right w:val="single" w:sz="4" w:space="0" w:color="auto"/>
            </w:tcBorders>
          </w:tcPr>
          <w:p w14:paraId="3AC8ABB9" w14:textId="2CA587C7" w:rsidR="004B1FDA" w:rsidRPr="00CA1C67" w:rsidRDefault="00D31ADF" w:rsidP="00347EB6">
            <w:pPr>
              <w:rPr>
                <w:rFonts w:ascii="Times New Roman" w:hAnsi="Times New Roman" w:cs="Times New Roman"/>
              </w:rPr>
            </w:pPr>
            <w:r>
              <w:rPr>
                <w:rFonts w:ascii="Times New Roman" w:hAnsi="Times New Roman" w:cs="Times New Roman"/>
              </w:rPr>
              <w:t>2</w:t>
            </w:r>
          </w:p>
        </w:tc>
        <w:tc>
          <w:tcPr>
            <w:tcW w:w="602" w:type="dxa"/>
            <w:gridSpan w:val="3"/>
            <w:tcBorders>
              <w:top w:val="single" w:sz="4" w:space="0" w:color="auto"/>
              <w:left w:val="single" w:sz="4" w:space="0" w:color="auto"/>
              <w:bottom w:val="single" w:sz="4" w:space="0" w:color="auto"/>
              <w:right w:val="single" w:sz="4" w:space="0" w:color="auto"/>
            </w:tcBorders>
          </w:tcPr>
          <w:p w14:paraId="3F709BDE" w14:textId="1E14BC6A" w:rsidR="004B1FDA" w:rsidRPr="00CA1C67" w:rsidRDefault="00160A79" w:rsidP="00347EB6">
            <w:pPr>
              <w:rPr>
                <w:rFonts w:ascii="Times New Roman" w:hAnsi="Times New Roman" w:cs="Times New Roman"/>
              </w:rPr>
            </w:pPr>
            <w:r>
              <w:rPr>
                <w:rFonts w:ascii="Times New Roman" w:hAnsi="Times New Roman" w:cs="Times New Roman"/>
              </w:rPr>
              <w:t>0</w:t>
            </w:r>
          </w:p>
        </w:tc>
        <w:tc>
          <w:tcPr>
            <w:tcW w:w="575" w:type="dxa"/>
            <w:gridSpan w:val="4"/>
            <w:tcBorders>
              <w:top w:val="single" w:sz="4" w:space="0" w:color="auto"/>
              <w:left w:val="single" w:sz="4" w:space="0" w:color="auto"/>
              <w:bottom w:val="single" w:sz="4" w:space="0" w:color="auto"/>
              <w:right w:val="single" w:sz="4" w:space="0" w:color="auto"/>
            </w:tcBorders>
          </w:tcPr>
          <w:p w14:paraId="5E186E4F" w14:textId="66475561" w:rsidR="004B1FDA" w:rsidRPr="00CA1C67" w:rsidRDefault="00160A79" w:rsidP="00347EB6">
            <w:pPr>
              <w:rPr>
                <w:rFonts w:ascii="Times New Roman" w:hAnsi="Times New Roman" w:cs="Times New Roman"/>
              </w:rPr>
            </w:pPr>
            <w:r>
              <w:rPr>
                <w:rFonts w:ascii="Times New Roman" w:hAnsi="Times New Roman" w:cs="Times New Roman"/>
              </w:rPr>
              <w:t>3</w:t>
            </w:r>
          </w:p>
        </w:tc>
        <w:tc>
          <w:tcPr>
            <w:tcW w:w="528" w:type="dxa"/>
            <w:gridSpan w:val="2"/>
            <w:tcBorders>
              <w:top w:val="single" w:sz="4" w:space="0" w:color="auto"/>
              <w:left w:val="single" w:sz="4" w:space="0" w:color="auto"/>
              <w:bottom w:val="single" w:sz="4" w:space="0" w:color="auto"/>
              <w:right w:val="single" w:sz="4" w:space="0" w:color="auto"/>
            </w:tcBorders>
          </w:tcPr>
          <w:p w14:paraId="6A4CC4A8" w14:textId="67A862BD" w:rsidR="004B1FDA" w:rsidRPr="00CA1C67" w:rsidRDefault="00160A79" w:rsidP="00347EB6">
            <w:pPr>
              <w:rPr>
                <w:rFonts w:ascii="Times New Roman" w:hAnsi="Times New Roman" w:cs="Times New Roman"/>
              </w:rPr>
            </w:pPr>
            <w:r>
              <w:rPr>
                <w:rFonts w:ascii="Times New Roman" w:hAnsi="Times New Roman" w:cs="Times New Roman"/>
              </w:rPr>
              <w:t>1</w:t>
            </w:r>
          </w:p>
        </w:tc>
        <w:tc>
          <w:tcPr>
            <w:tcW w:w="567" w:type="dxa"/>
            <w:gridSpan w:val="4"/>
            <w:tcBorders>
              <w:top w:val="single" w:sz="4" w:space="0" w:color="auto"/>
              <w:left w:val="single" w:sz="4" w:space="0" w:color="auto"/>
              <w:bottom w:val="single" w:sz="4" w:space="0" w:color="auto"/>
              <w:right w:val="single" w:sz="4" w:space="0" w:color="auto"/>
            </w:tcBorders>
          </w:tcPr>
          <w:p w14:paraId="1E2159D1" w14:textId="681A8370" w:rsidR="004B1FDA" w:rsidRPr="00CA1C67" w:rsidRDefault="00160A79" w:rsidP="00347EB6">
            <w:pPr>
              <w:rPr>
                <w:rFonts w:ascii="Times New Roman" w:hAnsi="Times New Roman" w:cs="Times New Roman"/>
              </w:rPr>
            </w:pPr>
            <w:r>
              <w:rPr>
                <w:rFonts w:ascii="Times New Roman" w:hAnsi="Times New Roman" w:cs="Times New Roman"/>
              </w:rPr>
              <w:t>5</w:t>
            </w:r>
          </w:p>
        </w:tc>
        <w:tc>
          <w:tcPr>
            <w:tcW w:w="567" w:type="dxa"/>
            <w:gridSpan w:val="3"/>
            <w:tcBorders>
              <w:top w:val="single" w:sz="4" w:space="0" w:color="auto"/>
              <w:left w:val="single" w:sz="4" w:space="0" w:color="auto"/>
              <w:bottom w:val="single" w:sz="4" w:space="0" w:color="auto"/>
              <w:right w:val="single" w:sz="4" w:space="0" w:color="auto"/>
            </w:tcBorders>
          </w:tcPr>
          <w:p w14:paraId="007F7947" w14:textId="67E31CED" w:rsidR="004B1FDA" w:rsidRPr="00CA1C67" w:rsidRDefault="00160A79" w:rsidP="00347EB6">
            <w:pPr>
              <w:rPr>
                <w:rFonts w:ascii="Times New Roman" w:hAnsi="Times New Roman" w:cs="Times New Roman"/>
              </w:rPr>
            </w:pPr>
            <w:r>
              <w:rPr>
                <w:rFonts w:ascii="Times New Roman" w:hAnsi="Times New Roman" w:cs="Times New Roman"/>
              </w:rPr>
              <w:t>3</w:t>
            </w:r>
          </w:p>
        </w:tc>
        <w:tc>
          <w:tcPr>
            <w:tcW w:w="567" w:type="dxa"/>
            <w:gridSpan w:val="4"/>
            <w:tcBorders>
              <w:top w:val="single" w:sz="4" w:space="0" w:color="auto"/>
              <w:left w:val="single" w:sz="4" w:space="0" w:color="auto"/>
              <w:bottom w:val="single" w:sz="4" w:space="0" w:color="auto"/>
              <w:right w:val="single" w:sz="4" w:space="0" w:color="auto"/>
            </w:tcBorders>
          </w:tcPr>
          <w:p w14:paraId="7C47A4A3" w14:textId="0ED9B0D4" w:rsidR="004B1FDA" w:rsidRPr="00CA1C67" w:rsidRDefault="00160A79" w:rsidP="00347EB6">
            <w:pPr>
              <w:rPr>
                <w:rFonts w:ascii="Times New Roman" w:hAnsi="Times New Roman" w:cs="Times New Roman"/>
              </w:rPr>
            </w:pPr>
            <w:r>
              <w:rPr>
                <w:rFonts w:ascii="Times New Roman" w:hAnsi="Times New Roman" w:cs="Times New Roman"/>
              </w:rPr>
              <w:t>4</w:t>
            </w:r>
          </w:p>
        </w:tc>
        <w:tc>
          <w:tcPr>
            <w:tcW w:w="519" w:type="dxa"/>
            <w:gridSpan w:val="2"/>
            <w:tcBorders>
              <w:top w:val="single" w:sz="4" w:space="0" w:color="auto"/>
              <w:left w:val="single" w:sz="4" w:space="0" w:color="auto"/>
              <w:bottom w:val="single" w:sz="4" w:space="0" w:color="auto"/>
              <w:right w:val="single" w:sz="4" w:space="0" w:color="auto"/>
            </w:tcBorders>
          </w:tcPr>
          <w:p w14:paraId="355C3DCF" w14:textId="14845E04" w:rsidR="004B1FDA" w:rsidRPr="00CA1C67" w:rsidRDefault="004B1FDA" w:rsidP="00347EB6">
            <w:pPr>
              <w:rPr>
                <w:rFonts w:ascii="Times New Roman" w:hAnsi="Times New Roman" w:cs="Times New Roman"/>
              </w:rPr>
            </w:pPr>
          </w:p>
        </w:tc>
      </w:tr>
      <w:tr w:rsidR="00347EB6" w:rsidRPr="00CA1C67" w14:paraId="64C5B03A" w14:textId="77777777" w:rsidTr="00A07F7D">
        <w:trPr>
          <w:gridAfter w:val="1"/>
          <w:wAfter w:w="19" w:type="dxa"/>
          <w:trHeight w:val="207"/>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197C1EB6" w14:textId="77777777" w:rsidR="00347EB6" w:rsidRPr="00CA1C67" w:rsidRDefault="00347EB6" w:rsidP="00347EB6">
            <w:pPr>
              <w:rPr>
                <w:rFonts w:ascii="Times New Roman" w:hAnsi="Times New Roman" w:cs="Times New Roman"/>
                <w:b/>
                <w:caps/>
              </w:rPr>
            </w:pPr>
          </w:p>
        </w:tc>
        <w:tc>
          <w:tcPr>
            <w:tcW w:w="2406" w:type="dxa"/>
            <w:gridSpan w:val="7"/>
            <w:tcBorders>
              <w:top w:val="single" w:sz="4" w:space="0" w:color="auto"/>
              <w:left w:val="single" w:sz="4" w:space="0" w:color="auto"/>
              <w:bottom w:val="single" w:sz="4" w:space="0" w:color="auto"/>
              <w:right w:val="single" w:sz="4" w:space="0" w:color="auto"/>
            </w:tcBorders>
            <w:hideMark/>
          </w:tcPr>
          <w:p w14:paraId="49B2F792"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Olem</w:t>
            </w:r>
            <w:r>
              <w:rPr>
                <w:rFonts w:ascii="Times New Roman" w:hAnsi="Times New Roman" w:cs="Times New Roman"/>
              </w:rPr>
              <w:t>a</w:t>
            </w:r>
            <w:r w:rsidRPr="00CA1C67">
              <w:rPr>
                <w:rFonts w:ascii="Times New Roman" w:hAnsi="Times New Roman" w:cs="Times New Roman"/>
              </w:rPr>
              <w:t>solev sihtotstarve</w:t>
            </w:r>
          </w:p>
        </w:tc>
        <w:tc>
          <w:tcPr>
            <w:tcW w:w="4382" w:type="dxa"/>
            <w:gridSpan w:val="26"/>
            <w:tcBorders>
              <w:top w:val="single" w:sz="4" w:space="0" w:color="auto"/>
              <w:left w:val="single" w:sz="4" w:space="0" w:color="auto"/>
              <w:bottom w:val="single" w:sz="4" w:space="0" w:color="auto"/>
              <w:right w:val="single" w:sz="4" w:space="0" w:color="auto"/>
            </w:tcBorders>
            <w:hideMark/>
          </w:tcPr>
          <w:p w14:paraId="71D07281" w14:textId="5AA63734" w:rsidR="00347EB6" w:rsidRPr="00CA1C67" w:rsidRDefault="00160A79" w:rsidP="00347EB6">
            <w:pPr>
              <w:rPr>
                <w:rFonts w:ascii="Times New Roman" w:hAnsi="Times New Roman" w:cs="Times New Roman"/>
              </w:rPr>
            </w:pPr>
            <w:r>
              <w:rPr>
                <w:rFonts w:ascii="Times New Roman" w:hAnsi="Times New Roman" w:cs="Times New Roman"/>
              </w:rPr>
              <w:t>maatulundusmaa</w:t>
            </w:r>
          </w:p>
        </w:tc>
      </w:tr>
      <w:tr w:rsidR="00347EB6" w:rsidRPr="00CA1C67" w14:paraId="7392A0AC" w14:textId="77777777" w:rsidTr="00A07F7D">
        <w:trPr>
          <w:gridAfter w:val="1"/>
          <w:wAfter w:w="19" w:type="dxa"/>
          <w:trHeight w:val="111"/>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F069A88"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0B6317BF" w14:textId="77777777" w:rsidR="00347EB6" w:rsidRPr="00D31ADF" w:rsidRDefault="00347EB6" w:rsidP="00347EB6">
            <w:pPr>
              <w:rPr>
                <w:rFonts w:ascii="Times New Roman" w:hAnsi="Times New Roman" w:cs="Times New Roman"/>
                <w:highlight w:val="yellow"/>
              </w:rPr>
            </w:pPr>
            <w:r w:rsidRPr="00160A79">
              <w:rPr>
                <w:rFonts w:ascii="Times New Roman" w:hAnsi="Times New Roman" w:cs="Times New Roman"/>
              </w:rPr>
              <w:t>GEODEETILINE ALUSPLAAN:  puudub</w:t>
            </w:r>
          </w:p>
        </w:tc>
      </w:tr>
      <w:tr w:rsidR="00347EB6" w:rsidRPr="00CA1C67" w14:paraId="1494E4F9" w14:textId="77777777" w:rsidTr="00A07F7D">
        <w:trPr>
          <w:gridAfter w:val="1"/>
          <w:wAfter w:w="19" w:type="dxa"/>
          <w:trHeight w:val="111"/>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B2ADFB8"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16D56BCA"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GEOLOOGILINE ALUSMATERJAL: puudub</w:t>
            </w:r>
          </w:p>
        </w:tc>
      </w:tr>
      <w:tr w:rsidR="00347EB6" w:rsidRPr="00CA1C67" w14:paraId="01382663" w14:textId="77777777" w:rsidTr="00A07F7D">
        <w:trPr>
          <w:gridAfter w:val="1"/>
          <w:wAfter w:w="19" w:type="dxa"/>
          <w:trHeight w:val="111"/>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F20EDF7"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1D55D77A" w14:textId="625FE8C3" w:rsidR="00347EB6" w:rsidRPr="00E01861" w:rsidRDefault="00347EB6" w:rsidP="00E01861">
            <w:pPr>
              <w:rPr>
                <w:rFonts w:ascii="Times New Roman" w:hAnsi="Times New Roman" w:cs="Times New Roman"/>
              </w:rPr>
            </w:pPr>
            <w:r w:rsidRPr="00E01861">
              <w:rPr>
                <w:rFonts w:ascii="Times New Roman" w:hAnsi="Times New Roman" w:cs="Times New Roman"/>
              </w:rPr>
              <w:t xml:space="preserve">OLEMASOLEV ÜLDPLANEERING: Muhu valla üldplaneering kehtestatud Muhu Vallavolikogu </w:t>
            </w:r>
            <w:r w:rsidR="004B1FDA" w:rsidRPr="00E01861">
              <w:rPr>
                <w:rFonts w:ascii="Times New Roman" w:hAnsi="Times New Roman" w:cs="Times New Roman"/>
              </w:rPr>
              <w:t>15</w:t>
            </w:r>
            <w:r w:rsidRPr="00E01861">
              <w:rPr>
                <w:rFonts w:ascii="Times New Roman" w:hAnsi="Times New Roman" w:cs="Times New Roman"/>
              </w:rPr>
              <w:t>.</w:t>
            </w:r>
            <w:r w:rsidR="004B1FDA" w:rsidRPr="00E01861">
              <w:rPr>
                <w:rFonts w:ascii="Times New Roman" w:hAnsi="Times New Roman" w:cs="Times New Roman"/>
              </w:rPr>
              <w:t>06</w:t>
            </w:r>
            <w:r w:rsidRPr="00E01861">
              <w:rPr>
                <w:rFonts w:ascii="Times New Roman" w:hAnsi="Times New Roman" w:cs="Times New Roman"/>
              </w:rPr>
              <w:t>.20</w:t>
            </w:r>
            <w:r w:rsidR="004B1FDA" w:rsidRPr="00E01861">
              <w:rPr>
                <w:rFonts w:ascii="Times New Roman" w:hAnsi="Times New Roman" w:cs="Times New Roman"/>
              </w:rPr>
              <w:t>22</w:t>
            </w:r>
            <w:r w:rsidRPr="00E01861">
              <w:rPr>
                <w:rFonts w:ascii="Times New Roman" w:hAnsi="Times New Roman" w:cs="Times New Roman"/>
              </w:rPr>
              <w:t xml:space="preserve">.a </w:t>
            </w:r>
            <w:r w:rsidR="004B1FDA" w:rsidRPr="00E01861">
              <w:rPr>
                <w:rFonts w:ascii="Times New Roman" w:hAnsi="Times New Roman" w:cs="Times New Roman"/>
              </w:rPr>
              <w:t>otsu</w:t>
            </w:r>
            <w:r w:rsidR="00926F69">
              <w:rPr>
                <w:rFonts w:ascii="Times New Roman" w:hAnsi="Times New Roman" w:cs="Times New Roman"/>
              </w:rPr>
              <w:t>s</w:t>
            </w:r>
            <w:r w:rsidR="004B1FDA" w:rsidRPr="00E01861">
              <w:rPr>
                <w:rFonts w:ascii="Times New Roman" w:hAnsi="Times New Roman" w:cs="Times New Roman"/>
              </w:rPr>
              <w:t>ega</w:t>
            </w:r>
            <w:r w:rsidRPr="00E01861">
              <w:rPr>
                <w:rFonts w:ascii="Times New Roman" w:hAnsi="Times New Roman" w:cs="Times New Roman"/>
              </w:rPr>
              <w:t xml:space="preserve"> nr </w:t>
            </w:r>
            <w:r w:rsidR="00E01861" w:rsidRPr="00E01861">
              <w:rPr>
                <w:rFonts w:ascii="Times New Roman" w:hAnsi="Times New Roman" w:cs="Times New Roman"/>
              </w:rPr>
              <w:t>48</w:t>
            </w:r>
          </w:p>
        </w:tc>
      </w:tr>
      <w:tr w:rsidR="00347EB6" w:rsidRPr="00CA1C67" w14:paraId="363A433A" w14:textId="77777777" w:rsidTr="00A07F7D">
        <w:trPr>
          <w:gridAfter w:val="1"/>
          <w:wAfter w:w="19" w:type="dxa"/>
          <w:trHeight w:val="111"/>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22546E1"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tcPr>
          <w:p w14:paraId="4B1D184E" w14:textId="0E994ECB" w:rsidR="00347EB6" w:rsidRPr="00CA1C67" w:rsidRDefault="00347EB6" w:rsidP="00347EB6">
            <w:pPr>
              <w:rPr>
                <w:rFonts w:ascii="Times New Roman" w:hAnsi="Times New Roman" w:cs="Times New Roman"/>
                <w:b/>
              </w:rPr>
            </w:pPr>
            <w:r w:rsidRPr="00CA1C67">
              <w:rPr>
                <w:rFonts w:ascii="Times New Roman" w:hAnsi="Times New Roman" w:cs="Times New Roman"/>
              </w:rPr>
              <w:t xml:space="preserve">OLEMASOLEV DETAILPLANEERING: </w:t>
            </w:r>
            <w:r>
              <w:rPr>
                <w:rFonts w:ascii="Times New Roman" w:hAnsi="Times New Roman" w:cs="Times New Roman"/>
              </w:rPr>
              <w:t>puudub</w:t>
            </w:r>
          </w:p>
        </w:tc>
      </w:tr>
      <w:tr w:rsidR="00347EB6" w:rsidRPr="00CA1C67" w14:paraId="47731779" w14:textId="77777777" w:rsidTr="00A07F7D">
        <w:trPr>
          <w:gridAfter w:val="1"/>
          <w:wAfter w:w="19" w:type="dxa"/>
          <w:trHeight w:val="113"/>
        </w:trPr>
        <w:tc>
          <w:tcPr>
            <w:tcW w:w="3082" w:type="dxa"/>
            <w:vMerge w:val="restart"/>
            <w:tcBorders>
              <w:top w:val="single" w:sz="4" w:space="0" w:color="auto"/>
              <w:left w:val="single" w:sz="4" w:space="0" w:color="auto"/>
              <w:bottom w:val="single" w:sz="4" w:space="0" w:color="auto"/>
              <w:right w:val="single" w:sz="4" w:space="0" w:color="auto"/>
            </w:tcBorders>
          </w:tcPr>
          <w:p w14:paraId="7431C835" w14:textId="77777777" w:rsidR="00347EB6" w:rsidRPr="00CA1C67" w:rsidRDefault="00347EB6" w:rsidP="00347EB6">
            <w:pPr>
              <w:rPr>
                <w:rFonts w:ascii="Times New Roman" w:hAnsi="Times New Roman" w:cs="Times New Roman"/>
                <w:b/>
              </w:rPr>
            </w:pPr>
            <w:r w:rsidRPr="00CA1C67">
              <w:rPr>
                <w:rFonts w:ascii="Times New Roman" w:hAnsi="Times New Roman" w:cs="Times New Roman"/>
                <w:b/>
              </w:rPr>
              <w:t>MENETLUSTINGIMUSED</w:t>
            </w:r>
          </w:p>
        </w:tc>
        <w:tc>
          <w:tcPr>
            <w:tcW w:w="3704" w:type="dxa"/>
            <w:gridSpan w:val="15"/>
            <w:tcBorders>
              <w:top w:val="single" w:sz="4" w:space="0" w:color="auto"/>
              <w:left w:val="single" w:sz="4" w:space="0" w:color="auto"/>
              <w:bottom w:val="single" w:sz="4" w:space="0" w:color="auto"/>
              <w:right w:val="single" w:sz="4" w:space="0" w:color="auto"/>
            </w:tcBorders>
            <w:hideMark/>
          </w:tcPr>
          <w:p w14:paraId="34DA85AD"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ÜLDPLANEERINGUT MUUTEV</w:t>
            </w:r>
          </w:p>
        </w:tc>
        <w:tc>
          <w:tcPr>
            <w:tcW w:w="3084" w:type="dxa"/>
            <w:gridSpan w:val="18"/>
            <w:tcBorders>
              <w:top w:val="single" w:sz="4" w:space="0" w:color="auto"/>
              <w:left w:val="single" w:sz="4" w:space="0" w:color="auto"/>
              <w:bottom w:val="single" w:sz="4" w:space="0" w:color="auto"/>
              <w:right w:val="single" w:sz="4" w:space="0" w:color="auto"/>
            </w:tcBorders>
            <w:hideMark/>
          </w:tcPr>
          <w:p w14:paraId="3E471165" w14:textId="491A28D6" w:rsidR="00347EB6" w:rsidRPr="00CA1C67" w:rsidRDefault="00C24812" w:rsidP="00347EB6">
            <w:pPr>
              <w:rPr>
                <w:rFonts w:ascii="Times New Roman" w:hAnsi="Times New Roman" w:cs="Times New Roman"/>
              </w:rPr>
            </w:pPr>
            <w:r>
              <w:rPr>
                <w:rFonts w:ascii="Times New Roman" w:hAnsi="Times New Roman" w:cs="Times New Roman"/>
              </w:rPr>
              <w:t>jah</w:t>
            </w:r>
          </w:p>
        </w:tc>
      </w:tr>
      <w:tr w:rsidR="00347EB6" w:rsidRPr="00CA1C67" w14:paraId="42A42ECD" w14:textId="77777777" w:rsidTr="00A07F7D">
        <w:trPr>
          <w:gridAfter w:val="1"/>
          <w:wAfter w:w="19" w:type="dxa"/>
          <w:trHeight w:val="600"/>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558573F" w14:textId="77777777" w:rsidR="00347EB6" w:rsidRPr="00CA1C67" w:rsidRDefault="00347EB6" w:rsidP="00347EB6">
            <w:pPr>
              <w:rPr>
                <w:rFonts w:ascii="Times New Roman" w:hAnsi="Times New Roman" w:cs="Times New Roman"/>
                <w:b/>
              </w:rPr>
            </w:pPr>
          </w:p>
        </w:tc>
        <w:tc>
          <w:tcPr>
            <w:tcW w:w="3704" w:type="dxa"/>
            <w:gridSpan w:val="15"/>
            <w:tcBorders>
              <w:top w:val="single" w:sz="4" w:space="0" w:color="auto"/>
              <w:left w:val="single" w:sz="4" w:space="0" w:color="auto"/>
              <w:bottom w:val="single" w:sz="4" w:space="0" w:color="auto"/>
              <w:right w:val="single" w:sz="4" w:space="0" w:color="auto"/>
            </w:tcBorders>
            <w:hideMark/>
          </w:tcPr>
          <w:p w14:paraId="4917E101"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EHITUSKEELUVÖÖNDI VÄHENDAMINE</w:t>
            </w:r>
          </w:p>
        </w:tc>
        <w:tc>
          <w:tcPr>
            <w:tcW w:w="3084" w:type="dxa"/>
            <w:gridSpan w:val="18"/>
            <w:tcBorders>
              <w:top w:val="single" w:sz="4" w:space="0" w:color="auto"/>
              <w:left w:val="single" w:sz="4" w:space="0" w:color="auto"/>
              <w:bottom w:val="single" w:sz="4" w:space="0" w:color="auto"/>
              <w:right w:val="single" w:sz="4" w:space="0" w:color="auto"/>
            </w:tcBorders>
            <w:hideMark/>
          </w:tcPr>
          <w:p w14:paraId="341FCA64" w14:textId="7B591B0F" w:rsidR="00347EB6" w:rsidRPr="00CA1C67" w:rsidRDefault="00C24812" w:rsidP="00347EB6">
            <w:pPr>
              <w:rPr>
                <w:rFonts w:ascii="Times New Roman" w:hAnsi="Times New Roman" w:cs="Times New Roman"/>
              </w:rPr>
            </w:pPr>
            <w:r>
              <w:rPr>
                <w:rFonts w:ascii="Times New Roman" w:hAnsi="Times New Roman" w:cs="Times New Roman"/>
              </w:rPr>
              <w:t>jah</w:t>
            </w:r>
          </w:p>
        </w:tc>
      </w:tr>
      <w:tr w:rsidR="00347EB6" w:rsidRPr="00CA1C67" w14:paraId="66EEDD82" w14:textId="77777777" w:rsidTr="00A07F7D">
        <w:trPr>
          <w:gridAfter w:val="1"/>
          <w:wAfter w:w="19" w:type="dxa"/>
          <w:trHeight w:val="152"/>
        </w:trPr>
        <w:tc>
          <w:tcPr>
            <w:tcW w:w="3082" w:type="dxa"/>
            <w:vMerge w:val="restart"/>
            <w:tcBorders>
              <w:top w:val="single" w:sz="4" w:space="0" w:color="auto"/>
              <w:left w:val="single" w:sz="4" w:space="0" w:color="auto"/>
              <w:bottom w:val="single" w:sz="4" w:space="0" w:color="auto"/>
              <w:right w:val="single" w:sz="4" w:space="0" w:color="auto"/>
            </w:tcBorders>
            <w:hideMark/>
          </w:tcPr>
          <w:p w14:paraId="2FA44B76" w14:textId="77777777" w:rsidR="00347EB6" w:rsidRPr="00CA1C67" w:rsidRDefault="00347EB6" w:rsidP="00347EB6">
            <w:pPr>
              <w:rPr>
                <w:rFonts w:ascii="Times New Roman" w:hAnsi="Times New Roman" w:cs="Times New Roman"/>
                <w:b/>
                <w:caps/>
              </w:rPr>
            </w:pPr>
            <w:r w:rsidRPr="00CA1C67">
              <w:rPr>
                <w:rFonts w:ascii="Times New Roman" w:hAnsi="Times New Roman" w:cs="Times New Roman"/>
                <w:b/>
                <w:caps/>
              </w:rPr>
              <w:lastRenderedPageBreak/>
              <w:t>maakorralduslikud</w:t>
            </w:r>
          </w:p>
          <w:p w14:paraId="4CEFB14D" w14:textId="77777777" w:rsidR="00347EB6" w:rsidRPr="00CA1C67" w:rsidRDefault="00347EB6" w:rsidP="00347EB6">
            <w:pPr>
              <w:rPr>
                <w:rFonts w:ascii="Times New Roman" w:hAnsi="Times New Roman" w:cs="Times New Roman"/>
                <w:b/>
                <w:caps/>
              </w:rPr>
            </w:pPr>
            <w:r w:rsidRPr="00CA1C67">
              <w:rPr>
                <w:rFonts w:ascii="Times New Roman" w:hAnsi="Times New Roman" w:cs="Times New Roman"/>
                <w:b/>
                <w:caps/>
              </w:rPr>
              <w:t>ja ehituslikud nõuded</w:t>
            </w:r>
          </w:p>
          <w:p w14:paraId="2271C319" w14:textId="77777777" w:rsidR="00347EB6" w:rsidRPr="00CA1C67" w:rsidRDefault="00347EB6" w:rsidP="00347EB6">
            <w:pPr>
              <w:rPr>
                <w:rFonts w:ascii="Times New Roman" w:hAnsi="Times New Roman" w:cs="Times New Roman"/>
                <w:b/>
                <w:caps/>
              </w:rPr>
            </w:pPr>
            <w:r w:rsidRPr="00CA1C67">
              <w:rPr>
                <w:rFonts w:ascii="Times New Roman" w:hAnsi="Times New Roman" w:cs="Times New Roman"/>
              </w:rPr>
              <w:t>.</w:t>
            </w: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01564DAF" w14:textId="76EC820C" w:rsidR="00347EB6" w:rsidRPr="00CA1C67" w:rsidRDefault="00347EB6" w:rsidP="00347EB6">
            <w:pPr>
              <w:jc w:val="both"/>
              <w:rPr>
                <w:rFonts w:ascii="Times New Roman" w:hAnsi="Times New Roman" w:cs="Times New Roman"/>
              </w:rPr>
            </w:pPr>
            <w:r w:rsidRPr="00CA1C67">
              <w:rPr>
                <w:rFonts w:ascii="Times New Roman" w:hAnsi="Times New Roman" w:cs="Times New Roman"/>
              </w:rPr>
              <w:t xml:space="preserve">PLANEERINGUALA KRUNTIDEKS JAOTUS, KRUNTIDE TÄISEHITUS </w:t>
            </w:r>
          </w:p>
        </w:tc>
      </w:tr>
      <w:tr w:rsidR="00347EB6" w:rsidRPr="00CA1C67" w14:paraId="3C82BB85" w14:textId="77777777" w:rsidTr="00A07F7D">
        <w:trPr>
          <w:gridAfter w:val="1"/>
          <w:wAfter w:w="19" w:type="dxa"/>
          <w:trHeight w:val="152"/>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4B4A123"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nil"/>
              <w:right w:val="single" w:sz="4" w:space="0" w:color="auto"/>
            </w:tcBorders>
            <w:hideMark/>
          </w:tcPr>
          <w:p w14:paraId="474A2193" w14:textId="7212917B" w:rsidR="002E0531" w:rsidRPr="00C90E1D" w:rsidRDefault="00347EB6" w:rsidP="002E0531">
            <w:pPr>
              <w:spacing w:after="0" w:line="240" w:lineRule="auto"/>
              <w:jc w:val="both"/>
              <w:rPr>
                <w:rFonts w:ascii="Times New Roman" w:hAnsi="Times New Roman" w:cs="Times New Roman"/>
              </w:rPr>
            </w:pPr>
            <w:r>
              <w:rPr>
                <w:rFonts w:ascii="Times New Roman" w:hAnsi="Times New Roman" w:cs="Times New Roman"/>
              </w:rPr>
              <w:t>Maaüksus</w:t>
            </w:r>
            <w:r w:rsidR="0025423C">
              <w:rPr>
                <w:rFonts w:ascii="Times New Roman" w:hAnsi="Times New Roman" w:cs="Times New Roman"/>
              </w:rPr>
              <w:t>t</w:t>
            </w:r>
            <w:r>
              <w:rPr>
                <w:rFonts w:ascii="Times New Roman" w:hAnsi="Times New Roman" w:cs="Times New Roman"/>
              </w:rPr>
              <w:t xml:space="preserve"> ei krundita. </w:t>
            </w:r>
            <w:r w:rsidR="00246F02">
              <w:rPr>
                <w:rFonts w:ascii="Times New Roman" w:hAnsi="Times New Roman" w:cs="Times New Roman"/>
              </w:rPr>
              <w:t xml:space="preserve"> </w:t>
            </w:r>
          </w:p>
          <w:p w14:paraId="3F04F6F4" w14:textId="595548C9" w:rsidR="00F03970" w:rsidRPr="00C90E1D" w:rsidRDefault="00F03970" w:rsidP="00347EB6">
            <w:pPr>
              <w:spacing w:after="0" w:line="240" w:lineRule="auto"/>
              <w:jc w:val="both"/>
              <w:rPr>
                <w:rFonts w:ascii="Times New Roman" w:hAnsi="Times New Roman" w:cs="Times New Roman"/>
              </w:rPr>
            </w:pPr>
          </w:p>
        </w:tc>
      </w:tr>
      <w:tr w:rsidR="00347EB6" w:rsidRPr="00CA1C67" w14:paraId="782A0AEC" w14:textId="77777777" w:rsidTr="00A07F7D">
        <w:trPr>
          <w:gridAfter w:val="1"/>
          <w:wAfter w:w="19" w:type="dxa"/>
          <w:trHeight w:val="4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E609EBA"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5BB6355D"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 xml:space="preserve">KRUNTIDE SIHTOTSTARVE </w:t>
            </w:r>
          </w:p>
        </w:tc>
      </w:tr>
      <w:tr w:rsidR="00347EB6" w:rsidRPr="00CA1C67" w14:paraId="5663715A" w14:textId="77777777" w:rsidTr="00A07F7D">
        <w:trPr>
          <w:gridAfter w:val="1"/>
          <w:wAfter w:w="19" w:type="dxa"/>
          <w:trHeight w:val="4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FF1ED47"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7F28AC35" w14:textId="13FEEBAE" w:rsidR="00392A41" w:rsidRPr="002F5AE7" w:rsidRDefault="00392A41" w:rsidP="0025423C">
            <w:pPr>
              <w:rPr>
                <w:rFonts w:ascii="Times New Roman" w:hAnsi="Times New Roman" w:cs="Times New Roman"/>
              </w:rPr>
            </w:pPr>
            <w:r>
              <w:rPr>
                <w:rFonts w:ascii="Times New Roman" w:hAnsi="Times New Roman" w:cs="Times New Roman"/>
              </w:rPr>
              <w:t>E</w:t>
            </w:r>
            <w:r w:rsidR="00C24812">
              <w:rPr>
                <w:rFonts w:ascii="Times New Roman" w:hAnsi="Times New Roman" w:cs="Times New Roman"/>
              </w:rPr>
              <w:t>lamumaa</w:t>
            </w:r>
          </w:p>
        </w:tc>
      </w:tr>
      <w:tr w:rsidR="00347EB6" w:rsidRPr="00CA1C67" w14:paraId="00D77B53" w14:textId="77777777" w:rsidTr="00A07F7D">
        <w:trPr>
          <w:gridAfter w:val="1"/>
          <w:wAfter w:w="19" w:type="dxa"/>
          <w:trHeight w:val="57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40006C87"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6B5040EC" w14:textId="1FE0C1C0" w:rsidR="00347EB6" w:rsidRPr="00CA1C67" w:rsidRDefault="00347EB6" w:rsidP="00347EB6">
            <w:pPr>
              <w:jc w:val="both"/>
              <w:rPr>
                <w:rFonts w:ascii="Times New Roman" w:hAnsi="Times New Roman" w:cs="Times New Roman"/>
              </w:rPr>
            </w:pPr>
            <w:r w:rsidRPr="00CA1C67">
              <w:rPr>
                <w:rFonts w:ascii="Times New Roman" w:hAnsi="Times New Roman" w:cs="Times New Roman"/>
              </w:rPr>
              <w:t xml:space="preserve">HOONESTUSE </w:t>
            </w:r>
            <w:r w:rsidR="00392A41">
              <w:rPr>
                <w:rFonts w:ascii="Times New Roman" w:hAnsi="Times New Roman" w:cs="Times New Roman"/>
              </w:rPr>
              <w:t>KAVANDAMISE ÜLD</w:t>
            </w:r>
            <w:r w:rsidRPr="00CA1C67">
              <w:rPr>
                <w:rFonts w:ascii="Times New Roman" w:hAnsi="Times New Roman" w:cs="Times New Roman"/>
              </w:rPr>
              <w:t xml:space="preserve">PÕHIMÕTTED </w:t>
            </w:r>
          </w:p>
        </w:tc>
      </w:tr>
      <w:tr w:rsidR="00347EB6" w:rsidRPr="00CA1C67" w14:paraId="5848973B" w14:textId="77777777" w:rsidTr="00A07F7D">
        <w:trPr>
          <w:gridAfter w:val="1"/>
          <w:wAfter w:w="19" w:type="dxa"/>
          <w:trHeight w:val="57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5A2CDAE"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tcPr>
          <w:p w14:paraId="6B769DD4" w14:textId="03DEB3FB" w:rsidR="00F82F2B" w:rsidRPr="00F82F2B" w:rsidRDefault="00F82F2B" w:rsidP="00926F69">
            <w:pPr>
              <w:pStyle w:val="ListParagraph"/>
              <w:numPr>
                <w:ilvl w:val="0"/>
                <w:numId w:val="5"/>
              </w:numPr>
              <w:rPr>
                <w:rFonts w:asciiTheme="majorBidi" w:hAnsiTheme="majorBidi" w:cstheme="majorBidi"/>
              </w:rPr>
            </w:pPr>
            <w:r w:rsidRPr="00F82F2B">
              <w:rPr>
                <w:rFonts w:asciiTheme="majorBidi" w:hAnsiTheme="majorBidi" w:cstheme="majorBidi"/>
              </w:rPr>
              <w:t>Ehitustegevusel tuleb arvestada väljakujunenud ajaloolist asustusmustrit – hoonete, teede, põllu- ja karjamaade omavahelist paigutust ning külatüüpi (sumb-, ahel-, rida-, hajaküla)</w:t>
            </w:r>
            <w:r>
              <w:rPr>
                <w:rFonts w:asciiTheme="majorBidi" w:hAnsiTheme="majorBidi" w:cstheme="majorBidi"/>
              </w:rPr>
              <w:t xml:space="preserve">. </w:t>
            </w:r>
            <w:r w:rsidR="00986E05" w:rsidRPr="00344508">
              <w:rPr>
                <w:rFonts w:asciiTheme="majorBidi" w:hAnsiTheme="majorBidi" w:cstheme="majorBidi"/>
              </w:rPr>
              <w:t>Järgida tuleb hoonete traditsioonilist paigutust teiste hoonete ja teede suhtes</w:t>
            </w:r>
            <w:r w:rsidR="00986E05">
              <w:rPr>
                <w:rFonts w:asciiTheme="majorBidi" w:hAnsiTheme="majorBidi" w:cstheme="majorBidi"/>
              </w:rPr>
              <w:t>.</w:t>
            </w:r>
            <w:r w:rsidR="00926F69">
              <w:rPr>
                <w:rFonts w:asciiTheme="majorBidi" w:hAnsiTheme="majorBidi" w:cstheme="majorBidi"/>
              </w:rPr>
              <w:t xml:space="preserve"> </w:t>
            </w:r>
          </w:p>
          <w:p w14:paraId="757D2093" w14:textId="77777777" w:rsidR="00926F69" w:rsidRDefault="00344508" w:rsidP="008F456D">
            <w:pPr>
              <w:pStyle w:val="ListParagraph"/>
              <w:numPr>
                <w:ilvl w:val="0"/>
                <w:numId w:val="5"/>
              </w:numPr>
              <w:rPr>
                <w:rFonts w:asciiTheme="majorBidi" w:hAnsiTheme="majorBidi" w:cstheme="majorBidi"/>
              </w:rPr>
            </w:pPr>
            <w:r w:rsidRPr="00392A41">
              <w:rPr>
                <w:rFonts w:asciiTheme="majorBidi" w:hAnsiTheme="majorBidi" w:cstheme="majorBidi"/>
              </w:rPr>
              <w:t>Uued hooned peavad sobituma visuaalselt ja ruumiliselt ümbruskonna miljöösse</w:t>
            </w:r>
            <w:r w:rsidR="00392A41">
              <w:t xml:space="preserve"> </w:t>
            </w:r>
            <w:r w:rsidR="00392A41" w:rsidRPr="00392A41">
              <w:rPr>
                <w:rFonts w:asciiTheme="majorBidi" w:hAnsiTheme="majorBidi" w:cstheme="majorBidi"/>
              </w:rPr>
              <w:t>nii materjalikasutuse kui ka mahtude osas. Uusehitised ei tohi domineerida traditsioonilise ehituspärandi üle.</w:t>
            </w:r>
            <w:r w:rsidR="00926F69">
              <w:rPr>
                <w:rFonts w:asciiTheme="majorBidi" w:hAnsiTheme="majorBidi" w:cstheme="majorBidi"/>
              </w:rPr>
              <w:t xml:space="preserve"> </w:t>
            </w:r>
          </w:p>
          <w:p w14:paraId="2071CF76" w14:textId="75FAB9F5" w:rsidR="00344508" w:rsidRPr="00392A41" w:rsidRDefault="00926F69" w:rsidP="008F456D">
            <w:pPr>
              <w:pStyle w:val="ListParagraph"/>
              <w:numPr>
                <w:ilvl w:val="0"/>
                <w:numId w:val="5"/>
              </w:numPr>
              <w:rPr>
                <w:rFonts w:asciiTheme="majorBidi" w:hAnsiTheme="majorBidi" w:cstheme="majorBidi"/>
              </w:rPr>
            </w:pPr>
            <w:r>
              <w:rPr>
                <w:rFonts w:asciiTheme="majorBidi" w:hAnsiTheme="majorBidi" w:cstheme="majorBidi"/>
              </w:rPr>
              <w:t>Seletuskirja koosseisus analüüsida kavandatud tegevuse vastavust eelnevates punktides väljatoodule.</w:t>
            </w:r>
          </w:p>
          <w:p w14:paraId="518057F5" w14:textId="77777777" w:rsidR="005114CB" w:rsidRDefault="00344508" w:rsidP="00344508">
            <w:pPr>
              <w:pStyle w:val="ListParagraph"/>
              <w:numPr>
                <w:ilvl w:val="0"/>
                <w:numId w:val="5"/>
              </w:numPr>
              <w:rPr>
                <w:rFonts w:asciiTheme="majorBidi" w:hAnsiTheme="majorBidi" w:cstheme="majorBidi"/>
              </w:rPr>
            </w:pPr>
            <w:r w:rsidRPr="00344508">
              <w:rPr>
                <w:rFonts w:asciiTheme="majorBidi" w:hAnsiTheme="majorBidi" w:cstheme="majorBidi"/>
              </w:rPr>
              <w:t xml:space="preserve">Hoonestuse (sh õuemaa) planeerimisel tuleb arvestada looduslike tingimustega (nagu liigniisked alad, ilmakaared, valitsevad tuuled ja selle eest kaitset pakkuv kõrghaljastus jmt).  </w:t>
            </w:r>
          </w:p>
          <w:p w14:paraId="46C85F4D" w14:textId="77777777" w:rsidR="005114CB" w:rsidRDefault="00344508" w:rsidP="00344508">
            <w:pPr>
              <w:pStyle w:val="ListParagraph"/>
              <w:numPr>
                <w:ilvl w:val="0"/>
                <w:numId w:val="5"/>
              </w:numPr>
              <w:rPr>
                <w:rFonts w:asciiTheme="majorBidi" w:hAnsiTheme="majorBidi" w:cstheme="majorBidi"/>
              </w:rPr>
            </w:pPr>
            <w:r w:rsidRPr="00344508">
              <w:rPr>
                <w:rFonts w:asciiTheme="majorBidi" w:hAnsiTheme="majorBidi" w:cstheme="majorBidi"/>
              </w:rPr>
              <w:t xml:space="preserve">Planeerimis- ja ehitustegevusega ei tohi halvendada naaberkinnistute olemasolevat olukorda (sademetest tekkinud liigvete juhtimine naaberkinnistule, valguse varjamine õuealal jne). </w:t>
            </w:r>
          </w:p>
          <w:p w14:paraId="069A7258" w14:textId="77777777" w:rsidR="00347EB6" w:rsidRDefault="00344508" w:rsidP="006A4911">
            <w:pPr>
              <w:pStyle w:val="ListParagraph"/>
              <w:numPr>
                <w:ilvl w:val="0"/>
                <w:numId w:val="5"/>
              </w:numPr>
              <w:rPr>
                <w:rFonts w:asciiTheme="majorBidi" w:hAnsiTheme="majorBidi" w:cstheme="majorBidi"/>
              </w:rPr>
            </w:pPr>
            <w:r w:rsidRPr="00344508">
              <w:rPr>
                <w:rFonts w:asciiTheme="majorBidi" w:hAnsiTheme="majorBidi" w:cstheme="majorBidi"/>
              </w:rPr>
              <w:t xml:space="preserve">Ehitusõigust hoonete rajamiseks saab taotleda katastriüksusele, millele juurdepääsuks avalikult kasutatavalt teelt on ehitusloa väljastamise hetkel tagatud aastaringselt kasutatav juurdepääs. </w:t>
            </w:r>
          </w:p>
          <w:p w14:paraId="438F256C" w14:textId="77777777" w:rsidR="005D111A" w:rsidRDefault="005D111A" w:rsidP="006A4911">
            <w:pPr>
              <w:pStyle w:val="ListParagraph"/>
              <w:numPr>
                <w:ilvl w:val="0"/>
                <w:numId w:val="5"/>
              </w:numPr>
              <w:rPr>
                <w:rFonts w:asciiTheme="majorBidi" w:hAnsiTheme="majorBidi" w:cstheme="majorBidi"/>
              </w:rPr>
            </w:pPr>
            <w:r>
              <w:rPr>
                <w:rFonts w:asciiTheme="majorBidi" w:hAnsiTheme="majorBidi" w:cstheme="majorBidi"/>
              </w:rPr>
              <w:t xml:space="preserve">Katastriüksusel paikneb kohaliku tähtsusega põllumajandusmaa massiiv. Hoonestus kavandada põllumassiivi servaalale. </w:t>
            </w:r>
            <w:r w:rsidRPr="005D111A">
              <w:rPr>
                <w:rFonts w:asciiTheme="majorBidi" w:hAnsiTheme="majorBidi" w:cstheme="majorBidi"/>
              </w:rPr>
              <w:t>Hoonete ja rajatiste, sh tee rajamisel, tuleb vältida põllumassiivi tükeldamist</w:t>
            </w:r>
            <w:r>
              <w:rPr>
                <w:rFonts w:asciiTheme="majorBidi" w:hAnsiTheme="majorBidi" w:cstheme="majorBidi"/>
              </w:rPr>
              <w:t>.</w:t>
            </w:r>
          </w:p>
          <w:p w14:paraId="6073DF40" w14:textId="65E05674" w:rsidR="005D111A" w:rsidRPr="006A4911" w:rsidRDefault="005D111A" w:rsidP="006A4911">
            <w:pPr>
              <w:pStyle w:val="ListParagraph"/>
              <w:numPr>
                <w:ilvl w:val="0"/>
                <w:numId w:val="5"/>
              </w:numPr>
              <w:rPr>
                <w:rFonts w:asciiTheme="majorBidi" w:hAnsiTheme="majorBidi" w:cstheme="majorBidi"/>
              </w:rPr>
            </w:pPr>
            <w:r w:rsidRPr="005D111A">
              <w:rPr>
                <w:rFonts w:asciiTheme="majorBidi" w:hAnsiTheme="majorBidi" w:cstheme="majorBidi"/>
              </w:rPr>
              <w:t>Kavandatava uushoonestuse asukoht peab olema võimalikult vähe eksponeeritud ega tohi häirida vaateid merelt või merele. Hoonete ja rajatiste kõrgus ei tohi kõrghaljastuse olemasolul seda üldjuhul ületada.</w:t>
            </w:r>
          </w:p>
        </w:tc>
      </w:tr>
      <w:tr w:rsidR="00246F02" w:rsidRPr="00CA1C67" w14:paraId="1CFE1EF5"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4757A078" w14:textId="77777777" w:rsidR="00246F02" w:rsidRPr="00CA1C67" w:rsidRDefault="00246F02"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tcPr>
          <w:p w14:paraId="07B3EFAB" w14:textId="6F5E3C8C" w:rsidR="00246F02" w:rsidRPr="00CA1C67" w:rsidRDefault="003719CA" w:rsidP="00347EB6">
            <w:pPr>
              <w:rPr>
                <w:rFonts w:ascii="Times New Roman" w:hAnsi="Times New Roman" w:cs="Times New Roman"/>
              </w:rPr>
            </w:pPr>
            <w:r>
              <w:t>HOONETE KORRUSELISUS</w:t>
            </w:r>
            <w:r w:rsidR="00392A41">
              <w:t xml:space="preserve"> ja KÕRGUS</w:t>
            </w:r>
          </w:p>
        </w:tc>
      </w:tr>
      <w:tr w:rsidR="00246F02" w:rsidRPr="00CA1C67" w14:paraId="20FE8FE9"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5BF65A72" w14:textId="77777777" w:rsidR="00246F02" w:rsidRPr="00CA1C67" w:rsidRDefault="00246F02"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auto"/>
          </w:tcPr>
          <w:p w14:paraId="14F89F28" w14:textId="04ED36DC" w:rsidR="00246F02" w:rsidRPr="003719CA" w:rsidRDefault="003719CA" w:rsidP="00347EB6">
            <w:pPr>
              <w:rPr>
                <w:rFonts w:asciiTheme="majorBidi" w:hAnsiTheme="majorBidi" w:cstheme="majorBidi"/>
              </w:rPr>
            </w:pPr>
            <w:r w:rsidRPr="003719CA">
              <w:rPr>
                <w:rFonts w:asciiTheme="majorBidi" w:hAnsiTheme="majorBidi" w:cstheme="majorBidi"/>
              </w:rPr>
              <w:t>Kuni 2</w:t>
            </w:r>
            <w:r w:rsidR="006A4911">
              <w:rPr>
                <w:rFonts w:asciiTheme="majorBidi" w:hAnsiTheme="majorBidi" w:cstheme="majorBidi"/>
              </w:rPr>
              <w:t xml:space="preserve"> korrust. Kõrgus kuni</w:t>
            </w:r>
            <w:r w:rsidR="00392A41">
              <w:rPr>
                <w:rFonts w:asciiTheme="majorBidi" w:hAnsiTheme="majorBidi" w:cstheme="majorBidi"/>
              </w:rPr>
              <w:t xml:space="preserve"> 9 m</w:t>
            </w:r>
          </w:p>
        </w:tc>
      </w:tr>
      <w:tr w:rsidR="00246F02" w:rsidRPr="00CA1C67" w14:paraId="6F398D6E"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60E390F8" w14:textId="77777777" w:rsidR="00246F02" w:rsidRPr="00CA1C67" w:rsidRDefault="00246F02"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tcPr>
          <w:p w14:paraId="153D6432" w14:textId="32D4F384" w:rsidR="00246F02" w:rsidRPr="003719CA" w:rsidRDefault="00ED2A0F" w:rsidP="00347EB6">
            <w:pPr>
              <w:rPr>
                <w:rFonts w:asciiTheme="majorBidi" w:hAnsiTheme="majorBidi" w:cstheme="majorBidi"/>
              </w:rPr>
            </w:pPr>
            <w:r w:rsidRPr="007F23D0">
              <w:rPr>
                <w:rFonts w:asciiTheme="majorBidi" w:hAnsiTheme="majorBidi" w:cstheme="majorBidi"/>
              </w:rPr>
              <w:t>ARHITEKTUURSED NÕUDED</w:t>
            </w:r>
          </w:p>
        </w:tc>
      </w:tr>
      <w:tr w:rsidR="00246F02" w:rsidRPr="00CA1C67" w14:paraId="503E4ACF"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7EADAB1F" w14:textId="77777777" w:rsidR="00246F02" w:rsidRPr="00CA1C67" w:rsidRDefault="00246F02"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auto"/>
          </w:tcPr>
          <w:p w14:paraId="15B5F71A" w14:textId="50EDAD1C" w:rsidR="00CC5714" w:rsidRPr="00986E05" w:rsidRDefault="00392A41" w:rsidP="00CC5714">
            <w:pPr>
              <w:rPr>
                <w:rFonts w:asciiTheme="majorBidi" w:hAnsiTheme="majorBidi" w:cstheme="majorBidi"/>
              </w:rPr>
            </w:pPr>
            <w:r w:rsidRPr="00986E05">
              <w:rPr>
                <w:rFonts w:asciiTheme="majorBidi" w:hAnsiTheme="majorBidi" w:cstheme="majorBidi"/>
              </w:rPr>
              <w:t>Elamud ja abihooned (v.a garaažid, kuurid, kasvuhooned) tuleb rajada eelistatult viilkatusega (sh kelp- ja poolkelpkatusega). Elamute katusekalle peab olema üldjuhul vahemikus 3</w:t>
            </w:r>
            <w:r w:rsidR="00783D88">
              <w:rPr>
                <w:rFonts w:asciiTheme="majorBidi" w:hAnsiTheme="majorBidi" w:cstheme="majorBidi"/>
              </w:rPr>
              <w:t>0-</w:t>
            </w:r>
            <w:r w:rsidRPr="00986E05">
              <w:rPr>
                <w:rFonts w:asciiTheme="majorBidi" w:hAnsiTheme="majorBidi" w:cstheme="majorBidi"/>
              </w:rPr>
              <w:t xml:space="preserve">45 kraadi. </w:t>
            </w:r>
            <w:r w:rsidR="006A4911" w:rsidRPr="00986E05">
              <w:rPr>
                <w:rFonts w:asciiTheme="majorBidi" w:hAnsiTheme="majorBidi" w:cstheme="majorBidi"/>
              </w:rPr>
              <w:t xml:space="preserve">Katusekalde valimisel lähtuda </w:t>
            </w:r>
            <w:r w:rsidRPr="00986E05">
              <w:rPr>
                <w:rFonts w:asciiTheme="majorBidi" w:hAnsiTheme="majorBidi" w:cstheme="majorBidi"/>
              </w:rPr>
              <w:t>konkreetse ehitise sobivusest kohaliku ümbruskonna miljöö ja/või arhitektuurilahendustega</w:t>
            </w:r>
            <w:r w:rsidR="006A4911" w:rsidRPr="00986E05">
              <w:rPr>
                <w:rFonts w:asciiTheme="majorBidi" w:hAnsiTheme="majorBidi" w:cstheme="majorBidi"/>
              </w:rPr>
              <w:t>.</w:t>
            </w:r>
          </w:p>
          <w:p w14:paraId="547EE34A" w14:textId="77777777" w:rsidR="00986E05" w:rsidRDefault="00986E05" w:rsidP="00347EB6">
            <w:pPr>
              <w:rPr>
                <w:rFonts w:asciiTheme="majorBidi" w:hAnsiTheme="majorBidi" w:cstheme="majorBidi"/>
              </w:rPr>
            </w:pPr>
            <w:r w:rsidRPr="00986E05">
              <w:rPr>
                <w:rFonts w:asciiTheme="majorBidi" w:hAnsiTheme="majorBidi" w:cstheme="majorBidi"/>
              </w:rPr>
              <w:lastRenderedPageBreak/>
              <w:t xml:space="preserve">Eelistatud on traditsiooniliste materjalide kasutamine, mis väärtustab kohaliku ehituspärandi traditsioone, tagab esteetilise ühtluse ning võimaldab uusarhitektuuri sobitada olemasolevaga. </w:t>
            </w:r>
          </w:p>
          <w:p w14:paraId="6594B4A4" w14:textId="34269940" w:rsidR="00986E05" w:rsidRDefault="00986E05" w:rsidP="00347EB6">
            <w:pPr>
              <w:rPr>
                <w:rFonts w:asciiTheme="majorBidi" w:hAnsiTheme="majorBidi" w:cstheme="majorBidi"/>
              </w:rPr>
            </w:pPr>
            <w:r w:rsidRPr="00986E05">
              <w:rPr>
                <w:rFonts w:asciiTheme="majorBidi" w:hAnsiTheme="majorBidi" w:cstheme="majorBidi"/>
              </w:rPr>
              <w:t xml:space="preserve">Uusehitised ei tohi domineerida olemasolevate väärtuste üle, vaid kandma edasi piirkonnale omaseid ja väärtuslikke traditsioone kaasaegses võtmes. </w:t>
            </w:r>
          </w:p>
          <w:p w14:paraId="678ABB3F" w14:textId="22E27AFB" w:rsidR="00246F02" w:rsidRPr="005114CB" w:rsidRDefault="00986E05" w:rsidP="00347EB6">
            <w:pPr>
              <w:rPr>
                <w:rFonts w:asciiTheme="majorBidi" w:hAnsiTheme="majorBidi" w:cstheme="majorBidi"/>
                <w:color w:val="FF0000"/>
              </w:rPr>
            </w:pPr>
            <w:r w:rsidRPr="00986E05">
              <w:rPr>
                <w:rFonts w:asciiTheme="majorBidi" w:hAnsiTheme="majorBidi" w:cstheme="majorBidi"/>
              </w:rPr>
              <w:t>Ehitusmaterjalide puhul tuleb võimalusel vältida imiteerivate materjalide ning silmatorkavalt eristuvate värvilahenduste kasutamist.</w:t>
            </w:r>
          </w:p>
        </w:tc>
      </w:tr>
      <w:tr w:rsidR="00347EB6" w:rsidRPr="00CA1C67" w14:paraId="777603B0"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505CED6"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2ADCE626"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SERVITUUDID</w:t>
            </w:r>
          </w:p>
        </w:tc>
      </w:tr>
      <w:tr w:rsidR="00347EB6" w:rsidRPr="00CA1C67" w14:paraId="082EB849"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5786682"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77014E88"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 xml:space="preserve">Selgitada välja servituutide seadmise vajadus </w:t>
            </w:r>
          </w:p>
        </w:tc>
      </w:tr>
      <w:tr w:rsidR="00347EB6" w:rsidRPr="00CA1C67" w14:paraId="41CB8379"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3608C2F"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29EE9B60"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 xml:space="preserve">TEED </w:t>
            </w:r>
          </w:p>
        </w:tc>
      </w:tr>
      <w:tr w:rsidR="00347EB6" w:rsidRPr="00CA1C67" w14:paraId="5DFB7582"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F8B61"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auto"/>
            <w:hideMark/>
          </w:tcPr>
          <w:p w14:paraId="333D0A22" w14:textId="26C74294" w:rsidR="00275D9A" w:rsidRDefault="00275D9A" w:rsidP="00275D9A">
            <w:pPr>
              <w:rPr>
                <w:rFonts w:asciiTheme="majorBidi" w:hAnsiTheme="majorBidi" w:cstheme="majorBidi"/>
              </w:rPr>
            </w:pPr>
            <w:r w:rsidRPr="00837887">
              <w:rPr>
                <w:rFonts w:ascii="Times New Roman" w:hAnsi="Times New Roman" w:cs="Times New Roman"/>
              </w:rPr>
              <w:t>Juurdepääs krun</w:t>
            </w:r>
            <w:r w:rsidR="007739B6">
              <w:rPr>
                <w:rFonts w:ascii="Times New Roman" w:hAnsi="Times New Roman" w:cs="Times New Roman"/>
              </w:rPr>
              <w:t>di</w:t>
            </w:r>
            <w:r w:rsidRPr="00837887">
              <w:rPr>
                <w:rFonts w:ascii="Times New Roman" w:hAnsi="Times New Roman" w:cs="Times New Roman"/>
              </w:rPr>
              <w:t xml:space="preserve">le kavandada </w:t>
            </w:r>
            <w:r w:rsidR="00DC5E32">
              <w:rPr>
                <w:rFonts w:ascii="Times New Roman" w:hAnsi="Times New Roman" w:cs="Times New Roman"/>
              </w:rPr>
              <w:t>Bukino</w:t>
            </w:r>
            <w:r w:rsidR="00F96D55">
              <w:rPr>
                <w:rFonts w:ascii="Times New Roman" w:hAnsi="Times New Roman" w:cs="Times New Roman"/>
              </w:rPr>
              <w:t xml:space="preserve"> teelt</w:t>
            </w:r>
            <w:r w:rsidR="00DC5E32">
              <w:rPr>
                <w:rFonts w:ascii="Times New Roman" w:hAnsi="Times New Roman" w:cs="Times New Roman"/>
              </w:rPr>
              <w:t xml:space="preserve"> ( tee nr </w:t>
            </w:r>
            <w:r w:rsidR="00DC5E32" w:rsidRPr="00DC5E32">
              <w:rPr>
                <w:rFonts w:asciiTheme="majorBidi" w:hAnsiTheme="majorBidi" w:cstheme="majorBidi"/>
                <w:shd w:val="clear" w:color="auto" w:fill="FFFFFF"/>
              </w:rPr>
              <w:t>4780237</w:t>
            </w:r>
            <w:r w:rsidR="00DC5E32">
              <w:rPr>
                <w:rFonts w:ascii="Roboto" w:hAnsi="Roboto"/>
                <w:sz w:val="21"/>
                <w:szCs w:val="21"/>
                <w:shd w:val="clear" w:color="auto" w:fill="FFFFFF"/>
              </w:rPr>
              <w:t>)</w:t>
            </w:r>
            <w:r w:rsidR="00DC5E32">
              <w:rPr>
                <w:rFonts w:ascii="Times New Roman" w:hAnsi="Times New Roman" w:cs="Times New Roman"/>
              </w:rPr>
              <w:t xml:space="preserve"> eelistatult mööda olemasolevaid pinnasteid. </w:t>
            </w:r>
            <w:r w:rsidRPr="00837887">
              <w:rPr>
                <w:rFonts w:ascii="Times New Roman" w:hAnsi="Times New Roman" w:cs="Times New Roman"/>
              </w:rPr>
              <w:t xml:space="preserve"> </w:t>
            </w:r>
            <w:r w:rsidRPr="00837887">
              <w:rPr>
                <w:rFonts w:asciiTheme="majorBidi" w:hAnsiTheme="majorBidi" w:cstheme="majorBidi"/>
              </w:rPr>
              <w:t xml:space="preserve">Täiendavalt rajatavad teed tuleb siduda avalikus kasutuses olevate teedega arvestades </w:t>
            </w:r>
            <w:r>
              <w:rPr>
                <w:rFonts w:asciiTheme="majorBidi" w:hAnsiTheme="majorBidi" w:cstheme="majorBidi"/>
              </w:rPr>
              <w:t xml:space="preserve">vajadusel </w:t>
            </w:r>
            <w:r w:rsidRPr="00837887">
              <w:rPr>
                <w:rFonts w:asciiTheme="majorBidi" w:hAnsiTheme="majorBidi" w:cstheme="majorBidi"/>
              </w:rPr>
              <w:t xml:space="preserve">kontaktvööndi juurdepääsuvajadusi. </w:t>
            </w:r>
          </w:p>
          <w:p w14:paraId="755877DE" w14:textId="2488E81B" w:rsidR="00347EB6" w:rsidRPr="00275D9A" w:rsidRDefault="00275D9A" w:rsidP="00275D9A">
            <w:pPr>
              <w:rPr>
                <w:rFonts w:asciiTheme="majorBidi" w:hAnsiTheme="majorBidi" w:cstheme="majorBidi"/>
              </w:rPr>
            </w:pPr>
            <w:r w:rsidRPr="00837887">
              <w:rPr>
                <w:rFonts w:asciiTheme="majorBidi" w:hAnsiTheme="majorBidi" w:cstheme="majorBidi"/>
              </w:rPr>
              <w:t xml:space="preserve">Tagatud peab olema juurdepääs eriotstarbeliste sõidukitega. </w:t>
            </w:r>
          </w:p>
        </w:tc>
      </w:tr>
      <w:tr w:rsidR="00347EB6" w:rsidRPr="00CA1C67" w14:paraId="67CA38C4"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12D7F1CB"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0163AC00"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PARKIMISTINGIMUSED</w:t>
            </w:r>
          </w:p>
        </w:tc>
      </w:tr>
      <w:tr w:rsidR="00347EB6" w:rsidRPr="00CA1C67" w14:paraId="46741E57"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3F09CF5"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50C23B92" w14:textId="5974469C" w:rsidR="00347EB6" w:rsidRPr="00CA1C67" w:rsidRDefault="00392A41" w:rsidP="00392A41">
            <w:pPr>
              <w:rPr>
                <w:rFonts w:ascii="Times New Roman" w:hAnsi="Times New Roman" w:cs="Times New Roman"/>
              </w:rPr>
            </w:pPr>
            <w:r w:rsidRPr="00392A41">
              <w:rPr>
                <w:rFonts w:ascii="Times New Roman" w:hAnsi="Times New Roman" w:cs="Times New Roman"/>
              </w:rPr>
              <w:t>Parkimine tuleb lahendada oma katastriüksusel</w:t>
            </w:r>
            <w:r>
              <w:rPr>
                <w:rFonts w:ascii="Times New Roman" w:hAnsi="Times New Roman" w:cs="Times New Roman"/>
              </w:rPr>
              <w:t xml:space="preserve"> </w:t>
            </w:r>
            <w:r w:rsidRPr="00392A41">
              <w:rPr>
                <w:rFonts w:ascii="Times New Roman" w:hAnsi="Times New Roman" w:cs="Times New Roman"/>
              </w:rPr>
              <w:t>tegelikust vajadusest lähtuvalt</w:t>
            </w:r>
            <w:r>
              <w:rPr>
                <w:rFonts w:ascii="Times New Roman" w:hAnsi="Times New Roman" w:cs="Times New Roman"/>
              </w:rPr>
              <w:t>.</w:t>
            </w:r>
          </w:p>
        </w:tc>
      </w:tr>
      <w:tr w:rsidR="00347EB6" w:rsidRPr="00CA1C67" w14:paraId="0BB495D9" w14:textId="77777777" w:rsidTr="00A07F7D">
        <w:trPr>
          <w:gridAfter w:val="1"/>
          <w:wAfter w:w="19" w:type="dxa"/>
          <w:trHeight w:val="138"/>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FBCC253"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3777D85F" w14:textId="5181BBB6" w:rsidR="00347EB6" w:rsidRPr="00CA1C67" w:rsidRDefault="00347EB6" w:rsidP="00347EB6">
            <w:pPr>
              <w:rPr>
                <w:rFonts w:ascii="Times New Roman" w:hAnsi="Times New Roman" w:cs="Times New Roman"/>
              </w:rPr>
            </w:pPr>
            <w:r w:rsidRPr="00CA1C67">
              <w:rPr>
                <w:rFonts w:ascii="Times New Roman" w:hAnsi="Times New Roman" w:cs="Times New Roman"/>
              </w:rPr>
              <w:t>HEAKORD</w:t>
            </w:r>
            <w:r>
              <w:rPr>
                <w:rFonts w:ascii="Times New Roman" w:hAnsi="Times New Roman" w:cs="Times New Roman"/>
              </w:rPr>
              <w:t>,</w:t>
            </w:r>
            <w:r w:rsidRPr="00CA1C67">
              <w:rPr>
                <w:rFonts w:ascii="Times New Roman" w:hAnsi="Times New Roman" w:cs="Times New Roman"/>
              </w:rPr>
              <w:t xml:space="preserve"> HALJASTUS</w:t>
            </w:r>
            <w:r>
              <w:rPr>
                <w:rFonts w:ascii="Times New Roman" w:hAnsi="Times New Roman" w:cs="Times New Roman"/>
              </w:rPr>
              <w:t xml:space="preserve">, </w:t>
            </w:r>
            <w:r w:rsidR="005114CB">
              <w:rPr>
                <w:rFonts w:ascii="Times New Roman" w:hAnsi="Times New Roman" w:cs="Times New Roman"/>
              </w:rPr>
              <w:t>PIIRDED</w:t>
            </w:r>
          </w:p>
        </w:tc>
      </w:tr>
      <w:tr w:rsidR="00347EB6" w:rsidRPr="00CA1C67" w14:paraId="44FDFE5A" w14:textId="77777777" w:rsidTr="00A07F7D">
        <w:trPr>
          <w:gridAfter w:val="1"/>
          <w:wAfter w:w="19" w:type="dxa"/>
          <w:trHeight w:val="138"/>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9E55770"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4801DE0A" w14:textId="385EA313" w:rsidR="00ED2A0F" w:rsidRDefault="00ED2A0F" w:rsidP="005114CB">
            <w:pPr>
              <w:pStyle w:val="ListParagraph"/>
              <w:numPr>
                <w:ilvl w:val="0"/>
                <w:numId w:val="5"/>
              </w:numPr>
              <w:rPr>
                <w:rFonts w:asciiTheme="majorBidi" w:hAnsiTheme="majorBidi" w:cstheme="majorBidi"/>
              </w:rPr>
            </w:pPr>
            <w:r>
              <w:rPr>
                <w:rFonts w:asciiTheme="majorBidi" w:hAnsiTheme="majorBidi" w:cstheme="majorBidi"/>
              </w:rPr>
              <w:t>Detailplaneeringuga seada tingimuse heakorra tagamiseks</w:t>
            </w:r>
          </w:p>
          <w:p w14:paraId="21A2ED44" w14:textId="541DD245" w:rsidR="00ED2A0F" w:rsidRDefault="00ED2A0F" w:rsidP="005114CB">
            <w:pPr>
              <w:pStyle w:val="ListParagraph"/>
              <w:numPr>
                <w:ilvl w:val="0"/>
                <w:numId w:val="5"/>
              </w:numPr>
              <w:rPr>
                <w:rFonts w:asciiTheme="majorBidi" w:hAnsiTheme="majorBidi" w:cstheme="majorBidi"/>
              </w:rPr>
            </w:pPr>
            <w:r>
              <w:rPr>
                <w:rFonts w:asciiTheme="majorBidi" w:hAnsiTheme="majorBidi" w:cstheme="majorBidi"/>
              </w:rPr>
              <w:t>Maksimaalselt säilitada kõrghaljastust</w:t>
            </w:r>
          </w:p>
          <w:p w14:paraId="0B97383E" w14:textId="47BA8847" w:rsidR="005114CB" w:rsidRDefault="005114CB" w:rsidP="005114CB">
            <w:pPr>
              <w:pStyle w:val="ListParagraph"/>
              <w:numPr>
                <w:ilvl w:val="0"/>
                <w:numId w:val="5"/>
              </w:numPr>
              <w:rPr>
                <w:rFonts w:asciiTheme="majorBidi" w:hAnsiTheme="majorBidi" w:cstheme="majorBidi"/>
              </w:rPr>
            </w:pPr>
            <w:r w:rsidRPr="00344508">
              <w:rPr>
                <w:rFonts w:asciiTheme="majorBidi" w:hAnsiTheme="majorBidi" w:cstheme="majorBidi"/>
              </w:rPr>
              <w:t xml:space="preserve">Piirded teede ääres rajada kivi-, latt- või lippaedadena või haljaspiiretena. </w:t>
            </w:r>
          </w:p>
          <w:p w14:paraId="3E5212D5" w14:textId="77777777" w:rsidR="005114CB" w:rsidRDefault="005114CB" w:rsidP="005114CB">
            <w:pPr>
              <w:pStyle w:val="ListParagraph"/>
              <w:numPr>
                <w:ilvl w:val="0"/>
                <w:numId w:val="5"/>
              </w:numPr>
              <w:rPr>
                <w:rFonts w:asciiTheme="majorBidi" w:hAnsiTheme="majorBidi" w:cstheme="majorBidi"/>
              </w:rPr>
            </w:pPr>
            <w:r w:rsidRPr="00344508">
              <w:rPr>
                <w:rFonts w:asciiTheme="majorBidi" w:hAnsiTheme="majorBidi" w:cstheme="majorBidi"/>
              </w:rPr>
              <w:t xml:space="preserve">Uute kiviaedade rajamisel kasutada ajaloolise aia ladumisstiili ja materjali. </w:t>
            </w:r>
          </w:p>
          <w:p w14:paraId="6DA9507D" w14:textId="28075A96" w:rsidR="005114CB" w:rsidRPr="00ED2A0F" w:rsidRDefault="005114CB" w:rsidP="005114CB">
            <w:pPr>
              <w:pStyle w:val="ListParagraph"/>
              <w:numPr>
                <w:ilvl w:val="0"/>
                <w:numId w:val="5"/>
              </w:numPr>
              <w:rPr>
                <w:rFonts w:asciiTheme="majorBidi" w:hAnsiTheme="majorBidi" w:cstheme="majorBidi"/>
              </w:rPr>
            </w:pPr>
            <w:r w:rsidRPr="00344508">
              <w:rPr>
                <w:rFonts w:asciiTheme="majorBidi" w:hAnsiTheme="majorBidi" w:cstheme="majorBidi"/>
              </w:rPr>
              <w:t>Suurim lubatud kõrgus kiviaial kuni 1,2 m. Erandid on lubatud põhjendatud juhul, nt ajalooliselt on kiviaia kõrgus konkreetses asukohas olnud kõrgem kui 1,2 m</w:t>
            </w:r>
            <w:r>
              <w:t>.</w:t>
            </w:r>
          </w:p>
          <w:p w14:paraId="2F2BF90C" w14:textId="1F916EC2" w:rsidR="00347EB6" w:rsidRPr="007F23D0" w:rsidRDefault="00ED2A0F" w:rsidP="007F23D0">
            <w:pPr>
              <w:pStyle w:val="ListParagraph"/>
              <w:numPr>
                <w:ilvl w:val="0"/>
                <w:numId w:val="5"/>
              </w:numPr>
              <w:rPr>
                <w:rFonts w:asciiTheme="majorBidi" w:hAnsiTheme="majorBidi" w:cstheme="majorBidi"/>
              </w:rPr>
            </w:pPr>
            <w:r w:rsidRPr="00ED2A0F">
              <w:rPr>
                <w:rFonts w:asciiTheme="majorBidi" w:hAnsiTheme="majorBidi" w:cstheme="majorBidi"/>
              </w:rPr>
              <w:t>Latt- ja lippaia suurim lubatud kõrgus kuni 1,6 m. Läbipaistmatuid latt- ja lippaedu ei tohi rajada. Erandid on lubatud põhjendatud juhul, nt müratõkkeks või ohutuse tagamiseks.</w:t>
            </w:r>
          </w:p>
        </w:tc>
      </w:tr>
      <w:tr w:rsidR="005114CB" w:rsidRPr="00CA1C67" w14:paraId="1C6576D8" w14:textId="77777777" w:rsidTr="00A07F7D">
        <w:trPr>
          <w:gridAfter w:val="1"/>
          <w:wAfter w:w="19" w:type="dxa"/>
          <w:trHeight w:val="138"/>
        </w:trPr>
        <w:tc>
          <w:tcPr>
            <w:tcW w:w="3082" w:type="dxa"/>
            <w:tcBorders>
              <w:top w:val="single" w:sz="4" w:space="0" w:color="auto"/>
              <w:left w:val="single" w:sz="4" w:space="0" w:color="auto"/>
              <w:bottom w:val="single" w:sz="4" w:space="0" w:color="auto"/>
              <w:right w:val="single" w:sz="4" w:space="0" w:color="auto"/>
            </w:tcBorders>
            <w:vAlign w:val="center"/>
          </w:tcPr>
          <w:p w14:paraId="21B4A25D" w14:textId="77777777" w:rsidR="005114CB" w:rsidRPr="00CA1C67" w:rsidRDefault="005114CB"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C59803" w14:textId="2E564D94" w:rsidR="005114CB" w:rsidRPr="00CA1C67" w:rsidRDefault="005114CB" w:rsidP="008F43F2">
            <w:pPr>
              <w:rPr>
                <w:rFonts w:ascii="Times New Roman" w:hAnsi="Times New Roman" w:cs="Times New Roman"/>
              </w:rPr>
            </w:pPr>
            <w:r>
              <w:rPr>
                <w:rFonts w:ascii="Times New Roman" w:hAnsi="Times New Roman" w:cs="Times New Roman"/>
              </w:rPr>
              <w:t>KESKKONNATINGIMUSED</w:t>
            </w:r>
          </w:p>
        </w:tc>
      </w:tr>
      <w:tr w:rsidR="005114CB" w:rsidRPr="00CA1C67" w14:paraId="20A48D81" w14:textId="77777777" w:rsidTr="00A07F7D">
        <w:trPr>
          <w:gridAfter w:val="1"/>
          <w:wAfter w:w="19" w:type="dxa"/>
          <w:trHeight w:val="138"/>
        </w:trPr>
        <w:tc>
          <w:tcPr>
            <w:tcW w:w="3082" w:type="dxa"/>
            <w:tcBorders>
              <w:top w:val="single" w:sz="4" w:space="0" w:color="auto"/>
              <w:left w:val="single" w:sz="4" w:space="0" w:color="auto"/>
              <w:bottom w:val="single" w:sz="4" w:space="0" w:color="auto"/>
              <w:right w:val="single" w:sz="4" w:space="0" w:color="auto"/>
            </w:tcBorders>
            <w:vAlign w:val="center"/>
          </w:tcPr>
          <w:p w14:paraId="03DB9822" w14:textId="77777777" w:rsidR="005114CB" w:rsidRPr="00CA1C67" w:rsidRDefault="005114CB"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tcPr>
          <w:p w14:paraId="1A67F166" w14:textId="27E7D078" w:rsidR="003B0B1E" w:rsidRDefault="00ED2A0F" w:rsidP="00F96D55">
            <w:pPr>
              <w:rPr>
                <w:rFonts w:ascii="Times New Roman" w:hAnsi="Times New Roman" w:cs="Times New Roman"/>
              </w:rPr>
            </w:pPr>
            <w:r w:rsidRPr="00A26EB1">
              <w:rPr>
                <w:rFonts w:ascii="Times New Roman" w:hAnsi="Times New Roman" w:cs="Times New Roman"/>
              </w:rPr>
              <w:t xml:space="preserve">Detailplaneering peab sisaldama keskkonnamõjude analüüsi ning vajadusel tuleb </w:t>
            </w:r>
            <w:r w:rsidRPr="007F23D0">
              <w:rPr>
                <w:rFonts w:ascii="Times New Roman" w:hAnsi="Times New Roman" w:cs="Times New Roman"/>
              </w:rPr>
              <w:t>seada negatiivsete mõjude leevendamiseks vastavad keskkonnatingimused.</w:t>
            </w:r>
          </w:p>
        </w:tc>
      </w:tr>
      <w:tr w:rsidR="00347EB6" w:rsidRPr="00CA1C67" w14:paraId="0DA7FD89" w14:textId="77777777" w:rsidTr="00A07F7D">
        <w:trPr>
          <w:gridAfter w:val="1"/>
          <w:wAfter w:w="19" w:type="dxa"/>
          <w:trHeight w:val="114"/>
        </w:trPr>
        <w:tc>
          <w:tcPr>
            <w:tcW w:w="3082" w:type="dxa"/>
            <w:vMerge w:val="restart"/>
            <w:tcBorders>
              <w:top w:val="single" w:sz="4" w:space="0" w:color="auto"/>
              <w:left w:val="single" w:sz="4" w:space="0" w:color="auto"/>
              <w:bottom w:val="single" w:sz="4" w:space="0" w:color="auto"/>
              <w:right w:val="single" w:sz="4" w:space="0" w:color="auto"/>
            </w:tcBorders>
            <w:hideMark/>
          </w:tcPr>
          <w:p w14:paraId="5F1396FD" w14:textId="77777777" w:rsidR="00347EB6" w:rsidRPr="00CA1C67" w:rsidRDefault="00347EB6" w:rsidP="00347EB6">
            <w:pPr>
              <w:rPr>
                <w:rFonts w:ascii="Times New Roman" w:hAnsi="Times New Roman" w:cs="Times New Roman"/>
                <w:b/>
                <w:caps/>
              </w:rPr>
            </w:pPr>
            <w:r w:rsidRPr="00CA1C67">
              <w:rPr>
                <w:rFonts w:ascii="Times New Roman" w:hAnsi="Times New Roman" w:cs="Times New Roman"/>
                <w:b/>
                <w:caps/>
              </w:rPr>
              <w:t>Insenervõrkude rajamise  tingimused</w:t>
            </w: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0D944F04"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VEEVARUSTUS</w:t>
            </w:r>
          </w:p>
        </w:tc>
      </w:tr>
      <w:tr w:rsidR="00347EB6" w:rsidRPr="00CA1C67" w14:paraId="0A0724C4"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0B62347"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6673F83D" w14:textId="5ED7A8BA" w:rsidR="00347EB6" w:rsidRPr="001A294B" w:rsidRDefault="00DC5E32" w:rsidP="00347EB6">
            <w:pPr>
              <w:rPr>
                <w:rFonts w:ascii="Times New Roman" w:hAnsi="Times New Roman" w:cs="Times New Roman"/>
              </w:rPr>
            </w:pPr>
            <w:r w:rsidRPr="001A294B">
              <w:rPr>
                <w:rFonts w:ascii="Times New Roman" w:hAnsi="Times New Roman" w:cs="Times New Roman"/>
              </w:rPr>
              <w:t>individuaalne</w:t>
            </w:r>
            <w:r w:rsidR="00F96D55" w:rsidRPr="001A294B">
              <w:rPr>
                <w:rFonts w:ascii="Times New Roman" w:hAnsi="Times New Roman" w:cs="Times New Roman"/>
              </w:rPr>
              <w:t xml:space="preserve"> puurkaev</w:t>
            </w:r>
            <w:r w:rsidRPr="001A294B">
              <w:rPr>
                <w:rFonts w:ascii="Times New Roman" w:hAnsi="Times New Roman" w:cs="Times New Roman"/>
              </w:rPr>
              <w:t xml:space="preserve"> või liitumine Kuivastu Sadama veevärgiga.</w:t>
            </w:r>
          </w:p>
        </w:tc>
      </w:tr>
      <w:tr w:rsidR="00347EB6" w:rsidRPr="00CA1C67" w14:paraId="254FAAD2"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4F1A21A8"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388A1B8C"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 xml:space="preserve">KANALISATSIOON </w:t>
            </w:r>
          </w:p>
        </w:tc>
      </w:tr>
      <w:tr w:rsidR="00347EB6" w:rsidRPr="00CA1C67" w14:paraId="78EDA9B3"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C58EF69"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2EC5E4F7" w14:textId="46B5EB07" w:rsidR="00347EB6" w:rsidRPr="00DC5E32" w:rsidRDefault="00E85505" w:rsidP="00347EB6">
            <w:pPr>
              <w:rPr>
                <w:rFonts w:ascii="Times New Roman" w:hAnsi="Times New Roman" w:cs="Times New Roman"/>
              </w:rPr>
            </w:pPr>
            <w:r w:rsidRPr="00DC5E32">
              <w:rPr>
                <w:rFonts w:ascii="Times New Roman" w:hAnsi="Times New Roman" w:cs="Times New Roman"/>
              </w:rPr>
              <w:t>L</w:t>
            </w:r>
            <w:r w:rsidR="00B53CCF" w:rsidRPr="00DC5E32">
              <w:rPr>
                <w:rFonts w:ascii="Times New Roman" w:hAnsi="Times New Roman" w:cs="Times New Roman"/>
              </w:rPr>
              <w:t>a</w:t>
            </w:r>
            <w:r w:rsidRPr="00DC5E32">
              <w:rPr>
                <w:rFonts w:ascii="Times New Roman" w:hAnsi="Times New Roman" w:cs="Times New Roman"/>
              </w:rPr>
              <w:t xml:space="preserve">hendada lokaalselt. </w:t>
            </w:r>
            <w:r w:rsidRPr="00DC5E32">
              <w:rPr>
                <w:rFonts w:ascii="Times New Roman" w:hAnsi="Times New Roman" w:cs="Times New Roman"/>
                <w:sz w:val="24"/>
                <w:szCs w:val="24"/>
              </w:rPr>
              <w:t xml:space="preserve">Planeeringuala paikneb </w:t>
            </w:r>
            <w:r w:rsidR="00DC5E32" w:rsidRPr="00DC5E32">
              <w:rPr>
                <w:rFonts w:ascii="Times New Roman" w:hAnsi="Times New Roman" w:cs="Times New Roman"/>
                <w:sz w:val="24"/>
                <w:szCs w:val="24"/>
              </w:rPr>
              <w:t>kaitsmata põhjaveega alal.</w:t>
            </w:r>
          </w:p>
        </w:tc>
      </w:tr>
      <w:tr w:rsidR="00347EB6" w:rsidRPr="00CA1C67" w14:paraId="3E97BE08"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0942D4A"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5F9A540F"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SADEVETE KANALISATSIOON</w:t>
            </w:r>
          </w:p>
        </w:tc>
      </w:tr>
      <w:tr w:rsidR="00347EB6" w:rsidRPr="00CA1C67" w14:paraId="3F4806A8"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E62190A"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74677031" w14:textId="6B1494E7" w:rsidR="00347EB6" w:rsidRPr="00CA1C67" w:rsidRDefault="00E85505" w:rsidP="00347EB6">
            <w:pPr>
              <w:rPr>
                <w:rFonts w:ascii="Times New Roman" w:hAnsi="Times New Roman" w:cs="Times New Roman"/>
              </w:rPr>
            </w:pPr>
            <w:r>
              <w:rPr>
                <w:rFonts w:ascii="Times New Roman" w:hAnsi="Times New Roman" w:cs="Times New Roman"/>
              </w:rPr>
              <w:t>Lahendada lokaalselt</w:t>
            </w:r>
          </w:p>
        </w:tc>
      </w:tr>
      <w:tr w:rsidR="00347EB6" w:rsidRPr="00CA1C67" w14:paraId="3091F1DD"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49342270"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701A007F"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SOOJUSVARUSTUS</w:t>
            </w:r>
          </w:p>
        </w:tc>
      </w:tr>
      <w:tr w:rsidR="00347EB6" w:rsidRPr="00CA1C67" w14:paraId="6418CA5C"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9F86A26"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7A0D1CDA" w14:textId="3BB442CD" w:rsidR="00347EB6" w:rsidRPr="00CA1C67" w:rsidRDefault="00E85505" w:rsidP="00347EB6">
            <w:pPr>
              <w:rPr>
                <w:rFonts w:ascii="Times New Roman" w:hAnsi="Times New Roman" w:cs="Times New Roman"/>
              </w:rPr>
            </w:pPr>
            <w:r>
              <w:rPr>
                <w:rFonts w:ascii="Times New Roman" w:hAnsi="Times New Roman" w:cs="Times New Roman"/>
              </w:rPr>
              <w:t>Lahendada lokaalselt</w:t>
            </w:r>
          </w:p>
        </w:tc>
      </w:tr>
      <w:tr w:rsidR="00347EB6" w:rsidRPr="00CA1C67" w14:paraId="346B0734"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6180C4E" w14:textId="77777777" w:rsidR="00347EB6" w:rsidRPr="00CA1C67" w:rsidRDefault="00347EB6" w:rsidP="00347EB6">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039CE0DC" w14:textId="77777777" w:rsidR="00347EB6" w:rsidRPr="00CA1C67" w:rsidRDefault="00347EB6" w:rsidP="00347EB6">
            <w:pPr>
              <w:rPr>
                <w:rFonts w:ascii="Times New Roman" w:hAnsi="Times New Roman" w:cs="Times New Roman"/>
              </w:rPr>
            </w:pPr>
            <w:r w:rsidRPr="00CA1C67">
              <w:rPr>
                <w:rFonts w:ascii="Times New Roman" w:hAnsi="Times New Roman" w:cs="Times New Roman"/>
              </w:rPr>
              <w:t>ELEKTER</w:t>
            </w:r>
          </w:p>
        </w:tc>
      </w:tr>
      <w:tr w:rsidR="00593AD8" w:rsidRPr="00CA1C67" w14:paraId="718C993C"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90020F9" w14:textId="77777777" w:rsidR="00593AD8" w:rsidRPr="00CA1C67" w:rsidRDefault="00593AD8" w:rsidP="00593AD8">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64FDA415" w14:textId="0575FF88" w:rsidR="00593AD8" w:rsidRPr="00E85505" w:rsidRDefault="00593AD8" w:rsidP="00593AD8">
            <w:pPr>
              <w:rPr>
                <w:rFonts w:ascii="Times New Roman" w:hAnsi="Times New Roman" w:cs="Times New Roman"/>
              </w:rPr>
            </w:pPr>
            <w:r w:rsidRPr="00C55ED5">
              <w:rPr>
                <w:rFonts w:ascii="Times New Roman" w:hAnsi="Times New Roman" w:cs="Times New Roman"/>
              </w:rPr>
              <w:t>Lahendada vastavalt</w:t>
            </w:r>
            <w:r>
              <w:rPr>
                <w:rFonts w:ascii="Times New Roman" w:hAnsi="Times New Roman" w:cs="Times New Roman"/>
              </w:rPr>
              <w:t xml:space="preserve"> võrguettevõtte</w:t>
            </w:r>
            <w:r w:rsidRPr="00C55ED5">
              <w:rPr>
                <w:rFonts w:ascii="Times New Roman" w:hAnsi="Times New Roman" w:cs="Times New Roman"/>
              </w:rPr>
              <w:t xml:space="preserve"> tehnilistele tingimustele</w:t>
            </w:r>
          </w:p>
        </w:tc>
      </w:tr>
      <w:tr w:rsidR="00593AD8" w:rsidRPr="00CA1C67" w14:paraId="0B00DC6E"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9DF8A4F" w14:textId="77777777" w:rsidR="00593AD8" w:rsidRPr="00CA1C67" w:rsidRDefault="00593AD8" w:rsidP="00593AD8">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DBE5F1"/>
            <w:hideMark/>
          </w:tcPr>
          <w:p w14:paraId="4FC9C7BF"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SIDE</w:t>
            </w:r>
          </w:p>
        </w:tc>
      </w:tr>
      <w:tr w:rsidR="00593AD8" w:rsidRPr="00CA1C67" w14:paraId="4395923A" w14:textId="77777777" w:rsidTr="00A07F7D">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B152CF8" w14:textId="77777777" w:rsidR="00593AD8" w:rsidRPr="00CA1C67" w:rsidRDefault="00593AD8" w:rsidP="00593AD8">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366B0B19" w14:textId="55ACBEC2" w:rsidR="00593AD8" w:rsidRPr="00CA1C67" w:rsidRDefault="00593AD8" w:rsidP="00593AD8">
            <w:pPr>
              <w:rPr>
                <w:rFonts w:ascii="Times New Roman" w:hAnsi="Times New Roman" w:cs="Times New Roman"/>
              </w:rPr>
            </w:pPr>
            <w:r w:rsidRPr="00CA1C67">
              <w:rPr>
                <w:rFonts w:ascii="Times New Roman" w:hAnsi="Times New Roman" w:cs="Times New Roman"/>
              </w:rPr>
              <w:t>Lahendada vastavalt vajadusele</w:t>
            </w:r>
          </w:p>
        </w:tc>
      </w:tr>
      <w:tr w:rsidR="00593AD8" w:rsidRPr="00CA1C67" w14:paraId="19555A54" w14:textId="77777777" w:rsidTr="00A07F7D">
        <w:trPr>
          <w:gridAfter w:val="1"/>
          <w:wAfter w:w="19" w:type="dxa"/>
          <w:trHeight w:val="117"/>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C17943C" w14:textId="77777777" w:rsidR="00593AD8" w:rsidRPr="00CA1C67" w:rsidRDefault="00593AD8" w:rsidP="00593AD8">
            <w:pPr>
              <w:rPr>
                <w:rFonts w:ascii="Times New Roman" w:hAnsi="Times New Roman" w:cs="Times New Roman"/>
                <w:b/>
                <w:caps/>
              </w:rPr>
            </w:pPr>
          </w:p>
        </w:tc>
        <w:tc>
          <w:tcPr>
            <w:tcW w:w="6788" w:type="dxa"/>
            <w:gridSpan w:val="33"/>
            <w:tcBorders>
              <w:top w:val="single" w:sz="4" w:space="0" w:color="auto"/>
              <w:left w:val="single" w:sz="4" w:space="0" w:color="auto"/>
              <w:bottom w:val="single" w:sz="4" w:space="0" w:color="auto"/>
              <w:right w:val="single" w:sz="4" w:space="0" w:color="auto"/>
            </w:tcBorders>
            <w:hideMark/>
          </w:tcPr>
          <w:p w14:paraId="0F9EA17C" w14:textId="77777777" w:rsidR="00593AD8" w:rsidRPr="00CA1C67" w:rsidRDefault="00593AD8" w:rsidP="00593AD8">
            <w:pPr>
              <w:rPr>
                <w:rFonts w:ascii="Times New Roman" w:hAnsi="Times New Roman" w:cs="Times New Roman"/>
              </w:rPr>
            </w:pPr>
            <w:r w:rsidRPr="00CA1C67">
              <w:rPr>
                <w:rFonts w:ascii="Times New Roman" w:hAnsi="Times New Roman" w:cs="Times New Roman"/>
                <w:b/>
                <w:bCs/>
              </w:rPr>
              <w:t>MÄRKUSED:</w:t>
            </w:r>
          </w:p>
          <w:p w14:paraId="53A5C3CC" w14:textId="77777777" w:rsidR="00593AD8" w:rsidRPr="00CA1C67" w:rsidRDefault="00593AD8" w:rsidP="00593AD8">
            <w:pPr>
              <w:jc w:val="both"/>
              <w:rPr>
                <w:rFonts w:ascii="Times New Roman" w:hAnsi="Times New Roman" w:cs="Times New Roman"/>
              </w:rPr>
            </w:pPr>
            <w:r w:rsidRPr="00CA1C67">
              <w:rPr>
                <w:rFonts w:ascii="Times New Roman" w:hAnsi="Times New Roman" w:cs="Times New Roman"/>
              </w:rPr>
              <w:t>Detailplaneeringuga lahendatavate insenerkommunikatsioonide projekteerimistööde maht ei piirdu käesoleva detailplaneeringu planeeringuala piiridega ning võib vastavalt täiendavale kommunikatsioonide projekteerimise vajadusele suureneda ja haarata juurde kommunikatsioonid ka väljaspool planeeringuala piire.</w:t>
            </w:r>
          </w:p>
        </w:tc>
      </w:tr>
      <w:tr w:rsidR="00593AD8" w:rsidRPr="00CA1C67" w14:paraId="6F491A8D" w14:textId="77777777" w:rsidTr="00A07F7D">
        <w:trPr>
          <w:gridAfter w:val="1"/>
          <w:wAfter w:w="19" w:type="dxa"/>
        </w:trPr>
        <w:tc>
          <w:tcPr>
            <w:tcW w:w="3082" w:type="dxa"/>
            <w:tcBorders>
              <w:top w:val="single" w:sz="4" w:space="0" w:color="auto"/>
              <w:left w:val="single" w:sz="4" w:space="0" w:color="auto"/>
              <w:bottom w:val="single" w:sz="4" w:space="0" w:color="auto"/>
              <w:right w:val="single" w:sz="4" w:space="0" w:color="auto"/>
            </w:tcBorders>
          </w:tcPr>
          <w:p w14:paraId="7A770D99" w14:textId="77777777" w:rsidR="00593AD8" w:rsidRPr="00CA1C67" w:rsidRDefault="00593AD8" w:rsidP="00593AD8">
            <w:pPr>
              <w:rPr>
                <w:rFonts w:ascii="Times New Roman" w:hAnsi="Times New Roman" w:cs="Times New Roman"/>
                <w:b/>
              </w:rPr>
            </w:pPr>
            <w:r w:rsidRPr="00CA1C67">
              <w:rPr>
                <w:rFonts w:ascii="Times New Roman" w:hAnsi="Times New Roman" w:cs="Times New Roman"/>
                <w:b/>
              </w:rPr>
              <w:t>ERITINGIMUSED JA TÄIENDAVAD KOOSKÕLASTUSED</w:t>
            </w:r>
          </w:p>
          <w:p w14:paraId="4451928E" w14:textId="77777777" w:rsidR="00593AD8" w:rsidRPr="00CA1C67" w:rsidRDefault="00593AD8" w:rsidP="00593AD8">
            <w:pPr>
              <w:rPr>
                <w:rFonts w:ascii="Times New Roman" w:hAnsi="Times New Roman" w:cs="Times New Roman"/>
                <w:b/>
              </w:rPr>
            </w:pPr>
          </w:p>
        </w:tc>
        <w:tc>
          <w:tcPr>
            <w:tcW w:w="6788" w:type="dxa"/>
            <w:gridSpan w:val="33"/>
            <w:tcBorders>
              <w:top w:val="single" w:sz="4" w:space="0" w:color="auto"/>
              <w:left w:val="single" w:sz="4" w:space="0" w:color="auto"/>
              <w:bottom w:val="single" w:sz="4" w:space="0" w:color="auto"/>
              <w:right w:val="single" w:sz="4" w:space="0" w:color="auto"/>
            </w:tcBorders>
          </w:tcPr>
          <w:p w14:paraId="087021B0"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Detailplaneering koostatakse koostöös valitsusasutustega, kelle valitsemisalas olevaid küsimusi detailplaneering käsitleb.</w:t>
            </w:r>
          </w:p>
          <w:p w14:paraId="50C91715"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PLANEERING TULEB KOOSKÕLASTADA:</w:t>
            </w:r>
          </w:p>
          <w:p w14:paraId="4D8758AB" w14:textId="0705B0D7" w:rsidR="00593AD8" w:rsidRPr="00CA1C67" w:rsidRDefault="00593AD8" w:rsidP="00593AD8">
            <w:pPr>
              <w:rPr>
                <w:rFonts w:ascii="Times New Roman" w:hAnsi="Times New Roman" w:cs="Times New Roman"/>
              </w:rPr>
            </w:pPr>
            <w:r w:rsidRPr="00CA1C67">
              <w:rPr>
                <w:rFonts w:ascii="Times New Roman" w:hAnsi="Times New Roman" w:cs="Times New Roman"/>
                <w:b/>
              </w:rPr>
              <w:object w:dxaOrig="1440" w:dyaOrig="1440" w14:anchorId="7AF6D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6" type="#_x0000_t75" style="width:43.5pt;height:18pt" o:ole="">
                  <v:imagedata r:id="rId7" o:title=""/>
                </v:shape>
                <w:control r:id="rId8" w:name="TextBox1" w:shapeid="_x0000_i1696"/>
              </w:object>
            </w:r>
            <w:r w:rsidRPr="00CA1C67">
              <w:rPr>
                <w:rFonts w:ascii="Times New Roman" w:hAnsi="Times New Roman" w:cs="Times New Roman"/>
              </w:rPr>
              <w:t xml:space="preserve"> Kaitseministeerium</w:t>
            </w:r>
          </w:p>
          <w:p w14:paraId="5C61825E" w14:textId="7B0ED2CA" w:rsidR="00593AD8" w:rsidRPr="00CA1C67" w:rsidRDefault="00593AD8" w:rsidP="00593AD8">
            <w:pPr>
              <w:rPr>
                <w:rFonts w:ascii="Times New Roman" w:hAnsi="Times New Roman" w:cs="Times New Roman"/>
              </w:rPr>
            </w:pPr>
            <w:r w:rsidRPr="00CA1C67">
              <w:rPr>
                <w:rFonts w:ascii="Times New Roman" w:hAnsi="Times New Roman" w:cs="Times New Roman"/>
                <w:b/>
              </w:rPr>
              <w:object w:dxaOrig="1440" w:dyaOrig="1440" w14:anchorId="6B132227">
                <v:shape id="_x0000_i1695" type="#_x0000_t75" style="width:43.5pt;height:18pt" o:ole="">
                  <v:imagedata r:id="rId9" o:title=""/>
                </v:shape>
                <w:control r:id="rId10" w:name="TextBox2" w:shapeid="_x0000_i1695"/>
              </w:object>
            </w:r>
            <w:r w:rsidRPr="00CA1C67">
              <w:rPr>
                <w:rFonts w:ascii="Times New Roman" w:hAnsi="Times New Roman" w:cs="Times New Roman"/>
                <w:b/>
              </w:rPr>
              <w:t xml:space="preserve"> </w:t>
            </w:r>
            <w:r w:rsidRPr="00CA1C67">
              <w:rPr>
                <w:rFonts w:ascii="Times New Roman" w:hAnsi="Times New Roman" w:cs="Times New Roman"/>
              </w:rPr>
              <w:t xml:space="preserve">Keskkonnaamet </w:t>
            </w:r>
          </w:p>
          <w:p w14:paraId="23D33FB8" w14:textId="0A5EF94B"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58120FE7">
                <v:shape id="_x0000_i1694" type="#_x0000_t75" style="width:43.5pt;height:18pt" o:ole="">
                  <v:imagedata r:id="rId7" o:title=""/>
                </v:shape>
                <w:control r:id="rId11" w:name="TextBox3" w:shapeid="_x0000_i1694"/>
              </w:object>
            </w:r>
            <w:r w:rsidRPr="00CA1C67">
              <w:rPr>
                <w:rFonts w:ascii="Times New Roman" w:hAnsi="Times New Roman" w:cs="Times New Roman"/>
              </w:rPr>
              <w:t xml:space="preserve"> Keskkonnaministeerium</w:t>
            </w:r>
          </w:p>
          <w:p w14:paraId="0D2741D0" w14:textId="4AB6E6B7"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34ABD6A1">
                <v:shape id="_x0000_i1693" type="#_x0000_t75" style="width:43.5pt;height:18pt" o:ole="">
                  <v:imagedata r:id="rId9" o:title=""/>
                </v:shape>
                <w:control r:id="rId12" w:name="TextBox31" w:shapeid="_x0000_i1693"/>
              </w:object>
            </w:r>
            <w:r w:rsidRPr="00CA1C67">
              <w:rPr>
                <w:rFonts w:ascii="Times New Roman" w:hAnsi="Times New Roman" w:cs="Times New Roman"/>
              </w:rPr>
              <w:t xml:space="preserve"> </w:t>
            </w:r>
            <w:r>
              <w:rPr>
                <w:rFonts w:ascii="Times New Roman" w:hAnsi="Times New Roman" w:cs="Times New Roman"/>
              </w:rPr>
              <w:t>Transpordiamet</w:t>
            </w:r>
          </w:p>
          <w:p w14:paraId="3614906B" w14:textId="44F333E5"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3F55BC13">
                <v:shape id="_x0000_i1692" type="#_x0000_t75" style="width:43.5pt;height:18pt" o:ole="">
                  <v:imagedata r:id="rId7" o:title=""/>
                </v:shape>
                <w:control r:id="rId13" w:name="TextBox35" w:shapeid="_x0000_i1692"/>
              </w:object>
            </w:r>
            <w:r w:rsidRPr="00CA1C67">
              <w:rPr>
                <w:rFonts w:ascii="Times New Roman" w:hAnsi="Times New Roman" w:cs="Times New Roman"/>
              </w:rPr>
              <w:t xml:space="preserve"> Muinsuskaitseamet </w:t>
            </w:r>
          </w:p>
          <w:p w14:paraId="4DF53A21" w14:textId="20C06C81"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571CF9B8">
                <v:shape id="_x0000_i1691" type="#_x0000_t75" style="width:43.5pt;height:18pt" o:ole="">
                  <v:imagedata r:id="rId7" o:title=""/>
                </v:shape>
                <w:control r:id="rId14" w:name="TextBox341" w:shapeid="_x0000_i1691"/>
              </w:object>
            </w:r>
            <w:r w:rsidRPr="00CA1C67">
              <w:rPr>
                <w:rFonts w:ascii="Times New Roman" w:hAnsi="Times New Roman" w:cs="Times New Roman"/>
              </w:rPr>
              <w:t xml:space="preserve"> Politsei- ja Piirivalveamet</w:t>
            </w:r>
          </w:p>
          <w:p w14:paraId="53C3D4FC" w14:textId="23C9A84B"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0DA4F95D">
                <v:shape id="_x0000_i1690" type="#_x0000_t75" style="width:43.5pt;height:18pt" o:ole="">
                  <v:imagedata r:id="rId7" o:title=""/>
                </v:shape>
                <w:control r:id="rId15" w:name="TextBox311" w:shapeid="_x0000_i1690"/>
              </w:object>
            </w:r>
            <w:r w:rsidRPr="00CA1C67">
              <w:rPr>
                <w:rFonts w:ascii="Times New Roman" w:hAnsi="Times New Roman" w:cs="Times New Roman"/>
              </w:rPr>
              <w:t xml:space="preserve"> Põllumajandus</w:t>
            </w:r>
            <w:r>
              <w:rPr>
                <w:rFonts w:ascii="Times New Roman" w:hAnsi="Times New Roman" w:cs="Times New Roman"/>
              </w:rPr>
              <w:t>- ja Toidu</w:t>
            </w:r>
            <w:r w:rsidRPr="00CA1C67">
              <w:rPr>
                <w:rFonts w:ascii="Times New Roman" w:hAnsi="Times New Roman" w:cs="Times New Roman"/>
              </w:rPr>
              <w:t>amet</w:t>
            </w:r>
          </w:p>
          <w:p w14:paraId="1ACEAEF3" w14:textId="7E17FE7F"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0CFF1F62">
                <v:shape id="_x0000_i1689" type="#_x0000_t75" style="width:43.5pt;height:18pt" o:ole="">
                  <v:imagedata r:id="rId16" o:title=""/>
                </v:shape>
                <w:control r:id="rId17" w:name="TextBox351" w:shapeid="_x0000_i1689"/>
              </w:object>
            </w:r>
            <w:r w:rsidRPr="00CA1C67">
              <w:rPr>
                <w:rFonts w:ascii="Times New Roman" w:hAnsi="Times New Roman" w:cs="Times New Roman"/>
              </w:rPr>
              <w:t xml:space="preserve"> Päästeamet </w:t>
            </w:r>
          </w:p>
          <w:p w14:paraId="061A6D3C" w14:textId="12A7B54A"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3263A7BA">
                <v:shape id="_x0000_i1688" type="#_x0000_t75" style="width:43.5pt;height:18pt" o:ole="">
                  <v:imagedata r:id="rId7" o:title=""/>
                </v:shape>
                <w:control r:id="rId18" w:name="TextBox3411" w:shapeid="_x0000_i1688"/>
              </w:object>
            </w:r>
            <w:r w:rsidRPr="00CA1C67">
              <w:rPr>
                <w:rFonts w:ascii="Times New Roman" w:hAnsi="Times New Roman" w:cs="Times New Roman"/>
              </w:rPr>
              <w:t xml:space="preserve"> T</w:t>
            </w:r>
            <w:r>
              <w:rPr>
                <w:rFonts w:ascii="Times New Roman" w:hAnsi="Times New Roman" w:cs="Times New Roman"/>
              </w:rPr>
              <w:t>arbijakaitse ja T</w:t>
            </w:r>
            <w:r w:rsidRPr="00CA1C67">
              <w:rPr>
                <w:rFonts w:ascii="Times New Roman" w:hAnsi="Times New Roman" w:cs="Times New Roman"/>
              </w:rPr>
              <w:t>ehnilise Järelevalve Amet</w:t>
            </w:r>
          </w:p>
          <w:p w14:paraId="3EDD38D1" w14:textId="7DFE3BBA"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34265C18">
                <v:shape id="_x0000_i1687" type="#_x0000_t75" style="width:43.5pt;height:18pt" o:ole="">
                  <v:imagedata r:id="rId7" o:title=""/>
                </v:shape>
                <w:control r:id="rId19" w:name="TextBox3511" w:shapeid="_x0000_i1687"/>
              </w:object>
            </w:r>
            <w:r w:rsidRPr="00CA1C67">
              <w:rPr>
                <w:rFonts w:ascii="Times New Roman" w:hAnsi="Times New Roman" w:cs="Times New Roman"/>
              </w:rPr>
              <w:t xml:space="preserve"> Terviseamet</w:t>
            </w:r>
          </w:p>
          <w:p w14:paraId="71C35FB8"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 xml:space="preserve">Detailplaneeringu koostamisse kaasatakse isikud, kelle õigusi </w:t>
            </w:r>
            <w:r>
              <w:rPr>
                <w:rFonts w:ascii="Times New Roman" w:hAnsi="Times New Roman" w:cs="Times New Roman"/>
              </w:rPr>
              <w:t xml:space="preserve">võib planeering puudutada </w:t>
            </w:r>
            <w:r w:rsidRPr="00CA1C67">
              <w:rPr>
                <w:rFonts w:ascii="Times New Roman" w:hAnsi="Times New Roman" w:cs="Times New Roman"/>
              </w:rPr>
              <w:t xml:space="preserve">ja isikud, kes on avaldanud soovi olla selle </w:t>
            </w:r>
            <w:r w:rsidRPr="00CA1C67">
              <w:rPr>
                <w:rFonts w:ascii="Times New Roman" w:hAnsi="Times New Roman" w:cs="Times New Roman"/>
              </w:rPr>
              <w:lastRenderedPageBreak/>
              <w:t>koostamisse kaasatud, sh planeeritava maa-ala kinnisasjade omanikud, naaberkinnisasjade omanikud ja tehnovõrkude valdajad.</w:t>
            </w:r>
          </w:p>
          <w:p w14:paraId="6F3C16F1" w14:textId="77777777" w:rsidR="00593AD8" w:rsidRPr="00CA1C67" w:rsidRDefault="00593AD8" w:rsidP="00593AD8">
            <w:pPr>
              <w:rPr>
                <w:rFonts w:ascii="Times New Roman" w:hAnsi="Times New Roman" w:cs="Times New Roman"/>
                <w:b/>
              </w:rPr>
            </w:pPr>
            <w:r w:rsidRPr="00CA1C67">
              <w:rPr>
                <w:rFonts w:ascii="Times New Roman" w:hAnsi="Times New Roman" w:cs="Times New Roman"/>
                <w:b/>
              </w:rPr>
              <w:t>Detailplaneeringu koostamise käigus fikseerida koostöö ja puudutatud isikute kaasamine</w:t>
            </w:r>
          </w:p>
        </w:tc>
      </w:tr>
      <w:tr w:rsidR="00593AD8" w:rsidRPr="00CA1C67" w14:paraId="5D1C1EAF" w14:textId="77777777" w:rsidTr="00A07F7D">
        <w:trPr>
          <w:gridAfter w:val="1"/>
          <w:wAfter w:w="19" w:type="dxa"/>
        </w:trPr>
        <w:tc>
          <w:tcPr>
            <w:tcW w:w="3082" w:type="dxa"/>
            <w:tcBorders>
              <w:top w:val="single" w:sz="4" w:space="0" w:color="auto"/>
              <w:left w:val="single" w:sz="4" w:space="0" w:color="auto"/>
              <w:bottom w:val="single" w:sz="4" w:space="0" w:color="auto"/>
              <w:right w:val="single" w:sz="4" w:space="0" w:color="auto"/>
            </w:tcBorders>
          </w:tcPr>
          <w:p w14:paraId="628C8EED" w14:textId="77777777" w:rsidR="00593AD8" w:rsidRPr="00CA1C67" w:rsidRDefault="00593AD8" w:rsidP="00593AD8">
            <w:pPr>
              <w:rPr>
                <w:rFonts w:ascii="Times New Roman" w:hAnsi="Times New Roman" w:cs="Times New Roman"/>
                <w:b/>
              </w:rPr>
            </w:pPr>
            <w:r w:rsidRPr="00CA1C67">
              <w:rPr>
                <w:rFonts w:ascii="Times New Roman" w:hAnsi="Times New Roman" w:cs="Times New Roman"/>
                <w:b/>
              </w:rPr>
              <w:lastRenderedPageBreak/>
              <w:t>DETAILPLANEERINGU VORMISTAMINE,  KOOSSEIS JA  SISUSTAMINE</w:t>
            </w:r>
          </w:p>
          <w:p w14:paraId="4554161B" w14:textId="77777777" w:rsidR="00593AD8" w:rsidRPr="00CA1C67" w:rsidRDefault="00593AD8" w:rsidP="00593AD8">
            <w:pPr>
              <w:rPr>
                <w:rFonts w:ascii="Times New Roman" w:hAnsi="Times New Roman" w:cs="Times New Roman"/>
              </w:rPr>
            </w:pPr>
          </w:p>
          <w:p w14:paraId="45E0D4E3" w14:textId="77777777" w:rsidR="00593AD8" w:rsidRPr="00CA1C67" w:rsidRDefault="00593AD8" w:rsidP="00593AD8">
            <w:pPr>
              <w:rPr>
                <w:rFonts w:ascii="Times New Roman" w:hAnsi="Times New Roman" w:cs="Times New Roman"/>
              </w:rPr>
            </w:pPr>
          </w:p>
          <w:p w14:paraId="5D53E274" w14:textId="77777777" w:rsidR="00593AD8" w:rsidRPr="00CA1C67" w:rsidRDefault="00593AD8" w:rsidP="00593AD8">
            <w:pPr>
              <w:rPr>
                <w:rFonts w:ascii="Times New Roman" w:hAnsi="Times New Roman" w:cs="Times New Roman"/>
                <w:b/>
              </w:rPr>
            </w:pPr>
          </w:p>
        </w:tc>
        <w:tc>
          <w:tcPr>
            <w:tcW w:w="6788" w:type="dxa"/>
            <w:gridSpan w:val="33"/>
            <w:tcBorders>
              <w:top w:val="single" w:sz="4" w:space="0" w:color="auto"/>
              <w:left w:val="single" w:sz="4" w:space="0" w:color="auto"/>
              <w:bottom w:val="single" w:sz="4" w:space="0" w:color="auto"/>
              <w:right w:val="single" w:sz="4" w:space="0" w:color="auto"/>
            </w:tcBorders>
          </w:tcPr>
          <w:p w14:paraId="76235BBF" w14:textId="77777777" w:rsidR="00593AD8" w:rsidRPr="00DD1C35" w:rsidRDefault="00593AD8" w:rsidP="00593AD8">
            <w:pPr>
              <w:rPr>
                <w:rFonts w:ascii="Times New Roman" w:hAnsi="Times New Roman" w:cs="Times New Roman"/>
                <w:b/>
              </w:rPr>
            </w:pPr>
            <w:r w:rsidRPr="00DD1C35">
              <w:rPr>
                <w:rFonts w:ascii="Times New Roman" w:hAnsi="Times New Roman" w:cs="Times New Roman"/>
                <w:b/>
              </w:rPr>
              <w:t>Detailplaneeringu vormistamisel lähtuda Riigihalduse ministri 17.10.2019.a. määrusest nr 50 „Planeeringu vormistamisele ja ülesehitusele esitatavad nõuded“.</w:t>
            </w:r>
          </w:p>
          <w:p w14:paraId="4583A5E6" w14:textId="77777777" w:rsidR="00593AD8" w:rsidRPr="00CA1C67" w:rsidRDefault="00593AD8" w:rsidP="00593AD8">
            <w:pPr>
              <w:rPr>
                <w:rFonts w:ascii="Times New Roman" w:hAnsi="Times New Roman" w:cs="Times New Roman"/>
                <w:bCs/>
              </w:rPr>
            </w:pPr>
            <w:r w:rsidRPr="00CA1C67">
              <w:rPr>
                <w:rFonts w:ascii="Times New Roman" w:hAnsi="Times New Roman" w:cs="Times New Roman"/>
              </w:rPr>
              <w:t xml:space="preserve">DETAILPLANEERINGU GRAAFILINE OSA VORMISTADA MÕÕTKAVAS M 1:500 (Mõõtkavad võivad </w:t>
            </w:r>
            <w:r w:rsidRPr="00CA1C67">
              <w:rPr>
                <w:rFonts w:ascii="Times New Roman" w:hAnsi="Times New Roman" w:cs="Times New Roman"/>
                <w:bCs/>
              </w:rPr>
              <w:t>erineda nõutust tingimusel, et joonised oleks loetavad.)</w:t>
            </w:r>
          </w:p>
          <w:p w14:paraId="6680379A"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DETAILPLANEERINGU KOOSSEISUS ESITADA:</w:t>
            </w:r>
          </w:p>
          <w:p w14:paraId="5FE200FC" w14:textId="5F54A04F"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46E9FE74">
                <v:shape id="_x0000_i1686" type="#_x0000_t75" style="width:43.5pt;height:18pt" o:ole="">
                  <v:imagedata r:id="rId20" o:title=""/>
                </v:shape>
                <w:control r:id="rId21" w:name="TextBox4" w:shapeid="_x0000_i1686"/>
              </w:object>
            </w:r>
            <w:r w:rsidRPr="00CA1C67">
              <w:rPr>
                <w:rFonts w:ascii="Times New Roman" w:hAnsi="Times New Roman" w:cs="Times New Roman"/>
              </w:rPr>
              <w:t xml:space="preserve"> SITUATSIOONI SKEEM, M 1:10 000</w:t>
            </w:r>
          </w:p>
          <w:p w14:paraId="7C4CAEEA" w14:textId="3955D5E9"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19D37326">
                <v:shape id="_x0000_i1685" type="#_x0000_t75" style="width:43.5pt;height:18pt" o:ole="">
                  <v:imagedata r:id="rId22" o:title=""/>
                </v:shape>
                <w:control r:id="rId23" w:name="TextBox32" w:shapeid="_x0000_i1685"/>
              </w:object>
            </w:r>
            <w:r w:rsidRPr="00CA1C67">
              <w:rPr>
                <w:rFonts w:ascii="Times New Roman" w:hAnsi="Times New Roman" w:cs="Times New Roman"/>
              </w:rPr>
              <w:t xml:space="preserve"> GEODEETILINE ALUSPLAAN</w:t>
            </w:r>
          </w:p>
          <w:p w14:paraId="24DF5260" w14:textId="6313BBE6" w:rsidR="00593AD8" w:rsidRPr="00CA1C67" w:rsidRDefault="00593AD8" w:rsidP="00F47D18">
            <w:pPr>
              <w:rPr>
                <w:rFonts w:ascii="Times New Roman" w:hAnsi="Times New Roman" w:cs="Times New Roman"/>
              </w:rPr>
            </w:pPr>
            <w:r w:rsidRPr="00CA1C67">
              <w:rPr>
                <w:rFonts w:ascii="Times New Roman" w:hAnsi="Times New Roman" w:cs="Times New Roman"/>
              </w:rPr>
              <w:object w:dxaOrig="1440" w:dyaOrig="1440" w14:anchorId="5FF52576">
                <v:shape id="_x0000_i1684" type="#_x0000_t75" style="width:43.5pt;height:18pt" o:ole="">
                  <v:imagedata r:id="rId7" o:title=""/>
                </v:shape>
                <w:control r:id="rId24" w:name="TextBox5" w:shapeid="_x0000_i1684"/>
              </w:object>
            </w:r>
            <w:r w:rsidRPr="00CA1C67">
              <w:rPr>
                <w:rFonts w:ascii="Times New Roman" w:hAnsi="Times New Roman" w:cs="Times New Roman"/>
              </w:rPr>
              <w:t xml:space="preserve"> KRUNTIMISE SKEEM</w:t>
            </w:r>
          </w:p>
          <w:p w14:paraId="26680105" w14:textId="6B9EE5E6"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5AAB0398">
                <v:shape id="_x0000_i1683" type="#_x0000_t75" style="width:43.5pt;height:18pt" o:ole="">
                  <v:imagedata r:id="rId25" o:title=""/>
                </v:shape>
                <w:control r:id="rId26" w:name="TextBox6" w:shapeid="_x0000_i1683"/>
              </w:object>
            </w:r>
            <w:r w:rsidRPr="00CA1C67">
              <w:rPr>
                <w:rFonts w:ascii="Times New Roman" w:hAnsi="Times New Roman" w:cs="Times New Roman"/>
              </w:rPr>
              <w:t xml:space="preserve"> PLANEERINGU PÕHIJOONIS</w:t>
            </w:r>
            <w:r>
              <w:rPr>
                <w:rFonts w:ascii="Times New Roman" w:hAnsi="Times New Roman" w:cs="Times New Roman"/>
              </w:rPr>
              <w:t>,</w:t>
            </w:r>
            <w:r w:rsidR="00F47D18">
              <w:rPr>
                <w:rFonts w:ascii="Times New Roman" w:hAnsi="Times New Roman" w:cs="Times New Roman"/>
              </w:rPr>
              <w:t xml:space="preserve"> hoonestuse skeem,</w:t>
            </w:r>
            <w:r>
              <w:rPr>
                <w:rFonts w:ascii="Times New Roman" w:hAnsi="Times New Roman" w:cs="Times New Roman"/>
              </w:rPr>
              <w:t xml:space="preserve"> </w:t>
            </w:r>
            <w:r w:rsidRPr="00D11D4A">
              <w:rPr>
                <w:rFonts w:ascii="Times New Roman" w:hAnsi="Times New Roman" w:cs="Times New Roman"/>
                <w:sz w:val="24"/>
                <w:szCs w:val="24"/>
              </w:rPr>
              <w:t>tehnovõrkude planeering ja kitsendused</w:t>
            </w:r>
          </w:p>
          <w:p w14:paraId="23187DDE" w14:textId="011B3F62"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73C6D68D">
                <v:shape id="_x0000_i1682" type="#_x0000_t75" style="width:43.5pt;height:18pt" o:ole="">
                  <v:imagedata r:id="rId27" o:title=""/>
                </v:shape>
                <w:control r:id="rId28" w:name="TextBox8" w:shapeid="_x0000_i1682"/>
              </w:object>
            </w:r>
            <w:r w:rsidRPr="00CA1C67">
              <w:rPr>
                <w:rFonts w:ascii="Times New Roman" w:hAnsi="Times New Roman" w:cs="Times New Roman"/>
              </w:rPr>
              <w:t xml:space="preserve"> LIIKLUSSKEEM koos parkimisvõimaluste lahendamisega planeeringualal (võib olla väljendatud põhijoonisel)</w:t>
            </w:r>
          </w:p>
          <w:p w14:paraId="7DA185D6" w14:textId="2E8F1834"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2E21DEFA">
                <v:shape id="_x0000_i1681" type="#_x0000_t75" style="width:43.5pt;height:18pt" o:ole="">
                  <v:imagedata r:id="rId29" o:title=""/>
                </v:shape>
                <w:control r:id="rId30" w:name="TextBox9" w:shapeid="_x0000_i1681"/>
              </w:object>
            </w:r>
            <w:r w:rsidRPr="00CA1C67">
              <w:rPr>
                <w:rFonts w:ascii="Times New Roman" w:hAnsi="Times New Roman" w:cs="Times New Roman"/>
              </w:rPr>
              <w:t>HEAKORRASTUS- JA HALJASTUSSKEEM (võib olla väljendatud põhijoonisel)</w:t>
            </w:r>
          </w:p>
          <w:p w14:paraId="38985AEE" w14:textId="31576137" w:rsidR="00593AD8" w:rsidRPr="00CA1C67" w:rsidRDefault="00593AD8" w:rsidP="00593AD8">
            <w:pPr>
              <w:jc w:val="both"/>
              <w:rPr>
                <w:rFonts w:ascii="Times New Roman" w:hAnsi="Times New Roman" w:cs="Times New Roman"/>
              </w:rPr>
            </w:pPr>
            <w:r w:rsidRPr="00CA1C67">
              <w:rPr>
                <w:rFonts w:ascii="Times New Roman" w:hAnsi="Times New Roman" w:cs="Times New Roman"/>
              </w:rPr>
              <w:object w:dxaOrig="1440" w:dyaOrig="1440" w14:anchorId="6473EB1E">
                <v:shape id="_x0000_i1680" type="#_x0000_t75" style="width:43.5pt;height:18pt" o:ole="">
                  <v:imagedata r:id="rId31" o:title=""/>
                </v:shape>
                <w:control r:id="rId32" w:name="TextBox10" w:shapeid="_x0000_i1680"/>
              </w:object>
            </w:r>
            <w:r w:rsidRPr="00CA1C67">
              <w:rPr>
                <w:rFonts w:ascii="Times New Roman" w:hAnsi="Times New Roman" w:cs="Times New Roman"/>
              </w:rPr>
              <w:t>KESKKONNAKAITSEABINÕUDE SKEEM (võib olla väljendatud ka seletuskirjas)</w:t>
            </w:r>
          </w:p>
          <w:p w14:paraId="47E51D6C" w14:textId="560A88DB"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4E0FD6FB">
                <v:shape id="_x0000_i1679" type="#_x0000_t75" style="width:43.5pt;height:18pt" o:ole="">
                  <v:imagedata r:id="rId7" o:title=""/>
                </v:shape>
                <w:control r:id="rId33" w:name="TextBox11" w:shapeid="_x0000_i1679"/>
              </w:object>
            </w:r>
            <w:r w:rsidRPr="00CA1C67">
              <w:rPr>
                <w:rFonts w:ascii="Times New Roman" w:hAnsi="Times New Roman" w:cs="Times New Roman"/>
              </w:rPr>
              <w:t>VERTIKAALPLANEERINGU</w:t>
            </w:r>
            <w:r w:rsidR="00F47D18">
              <w:rPr>
                <w:rFonts w:ascii="Times New Roman" w:hAnsi="Times New Roman" w:cs="Times New Roman"/>
              </w:rPr>
              <w:t xml:space="preserve"> </w:t>
            </w:r>
            <w:r w:rsidRPr="00CA1C67">
              <w:rPr>
                <w:rFonts w:ascii="Times New Roman" w:hAnsi="Times New Roman" w:cs="Times New Roman"/>
              </w:rPr>
              <w:t>SKEEM</w:t>
            </w:r>
          </w:p>
          <w:p w14:paraId="3BA6A495" w14:textId="0ED7AC86"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50B74967">
                <v:shape id="_x0000_i1678" type="#_x0000_t75" style="width:43.5pt;height:18pt" o:ole="">
                  <v:imagedata r:id="rId7" o:title=""/>
                </v:shape>
                <w:control r:id="rId34" w:name="TextBox12" w:shapeid="_x0000_i1678"/>
              </w:object>
            </w:r>
            <w:r w:rsidRPr="00CA1C67">
              <w:rPr>
                <w:rFonts w:ascii="Times New Roman" w:hAnsi="Times New Roman" w:cs="Times New Roman"/>
              </w:rPr>
              <w:t xml:space="preserve"> TEEDE PÕIKLÕIGETE SKEEMID</w:t>
            </w:r>
          </w:p>
          <w:p w14:paraId="0304B4A2" w14:textId="07BC79E5"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2287D5AD">
                <v:shape id="_x0000_i1677" type="#_x0000_t75" style="width:43.5pt;height:18pt" o:ole="">
                  <v:imagedata r:id="rId35" o:title=""/>
                </v:shape>
                <w:control r:id="rId36" w:name="TextBox13" w:shapeid="_x0000_i1677"/>
              </w:object>
            </w:r>
            <w:r w:rsidRPr="00CA1C67">
              <w:rPr>
                <w:rFonts w:ascii="Times New Roman" w:hAnsi="Times New Roman" w:cs="Times New Roman"/>
              </w:rPr>
              <w:t xml:space="preserve"> PLANEERINGULAHENDUSE RUUMILINE ILLUSTRATSIOON</w:t>
            </w:r>
          </w:p>
          <w:p w14:paraId="66926FC9" w14:textId="7E576556" w:rsidR="00593AD8" w:rsidRPr="00CA1C67" w:rsidRDefault="00593AD8" w:rsidP="00593AD8">
            <w:pPr>
              <w:rPr>
                <w:rFonts w:ascii="Times New Roman" w:hAnsi="Times New Roman" w:cs="Times New Roman"/>
                <w:color w:val="202020"/>
                <w:shd w:val="clear" w:color="auto" w:fill="FFFFFF"/>
              </w:rPr>
            </w:pPr>
            <w:r w:rsidRPr="00CA1C67">
              <w:rPr>
                <w:rFonts w:ascii="Times New Roman" w:hAnsi="Times New Roman" w:cs="Times New Roman"/>
              </w:rPr>
              <w:object w:dxaOrig="1440" w:dyaOrig="1440" w14:anchorId="501D1ED8">
                <v:shape id="_x0000_i1676" type="#_x0000_t75" style="width:43.5pt;height:18pt" o:ole="">
                  <v:imagedata r:id="rId37" o:title=""/>
                </v:shape>
                <w:control r:id="rId38" w:name="TextBox131" w:shapeid="_x0000_i1676"/>
              </w:object>
            </w:r>
            <w:r w:rsidRPr="00CA1C67">
              <w:rPr>
                <w:rFonts w:ascii="Times New Roman" w:hAnsi="Times New Roman" w:cs="Times New Roman"/>
              </w:rPr>
              <w:t xml:space="preserve"> </w:t>
            </w:r>
            <w:r w:rsidRPr="00CA1C67">
              <w:rPr>
                <w:rFonts w:ascii="Times New Roman" w:hAnsi="Times New Roman" w:cs="Times New Roman"/>
                <w:color w:val="202020"/>
                <w:shd w:val="clear" w:color="auto" w:fill="FFFFFF"/>
              </w:rPr>
              <w:t>ÜLDPLANEERINGU TEKSTI JA JOONISTE MUUDATUSTE ETTEPANEK</w:t>
            </w:r>
          </w:p>
          <w:p w14:paraId="25A618D8" w14:textId="4D902404" w:rsidR="00593AD8" w:rsidRPr="001015D5" w:rsidRDefault="00593AD8" w:rsidP="00593AD8">
            <w:pPr>
              <w:rPr>
                <w:rFonts w:ascii="Times New Roman" w:hAnsi="Times New Roman" w:cs="Times New Roman"/>
                <w:color w:val="202020"/>
                <w:shd w:val="clear" w:color="auto" w:fill="FFFFFF"/>
              </w:rPr>
            </w:pPr>
            <w:r w:rsidRPr="00CA1C67">
              <w:rPr>
                <w:rFonts w:ascii="Times New Roman" w:hAnsi="Times New Roman" w:cs="Times New Roman"/>
              </w:rPr>
              <w:object w:dxaOrig="1440" w:dyaOrig="1440" w14:anchorId="08352BE0">
                <v:shape id="_x0000_i1675" type="#_x0000_t75" style="width:43.5pt;height:18pt" o:ole="">
                  <v:imagedata r:id="rId20" o:title=""/>
                </v:shape>
                <w:control r:id="rId39" w:name="TextBox1311" w:shapeid="_x0000_i1675"/>
              </w:object>
            </w:r>
            <w:r w:rsidRPr="00CA1C67">
              <w:rPr>
                <w:rFonts w:ascii="Times New Roman" w:hAnsi="Times New Roman" w:cs="Times New Roman"/>
              </w:rPr>
              <w:t xml:space="preserve"> </w:t>
            </w:r>
            <w:r w:rsidRPr="00CA1C67">
              <w:rPr>
                <w:rFonts w:ascii="Times New Roman" w:hAnsi="Times New Roman" w:cs="Times New Roman"/>
                <w:color w:val="202020"/>
                <w:shd w:val="clear" w:color="auto" w:fill="FFFFFF"/>
              </w:rPr>
              <w:t>SELETUSKIRI</w:t>
            </w:r>
          </w:p>
          <w:p w14:paraId="63DE2AC8" w14:textId="6477691F" w:rsidR="00593AD8" w:rsidRPr="00CA1C67" w:rsidRDefault="00593AD8" w:rsidP="00593AD8">
            <w:pPr>
              <w:rPr>
                <w:rFonts w:ascii="Times New Roman" w:hAnsi="Times New Roman" w:cs="Times New Roman"/>
              </w:rPr>
            </w:pPr>
            <w:r w:rsidRPr="00CA1C67">
              <w:rPr>
                <w:rFonts w:ascii="Times New Roman" w:hAnsi="Times New Roman" w:cs="Times New Roman"/>
              </w:rPr>
              <w:t>Detailplaneeringu koosseis peab vastama planeerimisseaduses esitatud nõuetele. Detailplaneeringus tuleb planeerimispõhimõtted esitada graafilisel kujul selgelt</w:t>
            </w:r>
            <w:r>
              <w:rPr>
                <w:rFonts w:ascii="Times New Roman" w:hAnsi="Times New Roman" w:cs="Times New Roman"/>
              </w:rPr>
              <w:t xml:space="preserve"> </w:t>
            </w:r>
            <w:r w:rsidRPr="00CA1C67">
              <w:rPr>
                <w:rFonts w:ascii="Times New Roman" w:hAnsi="Times New Roman" w:cs="Times New Roman"/>
              </w:rPr>
              <w:t>loetavate tingmärkidega koos selgitava tekstilise osaga.</w:t>
            </w:r>
          </w:p>
        </w:tc>
      </w:tr>
      <w:tr w:rsidR="00593AD8" w:rsidRPr="00CA1C67" w14:paraId="30F475A8" w14:textId="77777777" w:rsidTr="00A07F7D">
        <w:trPr>
          <w:gridAfter w:val="1"/>
          <w:wAfter w:w="19" w:type="dxa"/>
        </w:trPr>
        <w:tc>
          <w:tcPr>
            <w:tcW w:w="3082" w:type="dxa"/>
            <w:tcBorders>
              <w:top w:val="single" w:sz="4" w:space="0" w:color="auto"/>
              <w:left w:val="single" w:sz="4" w:space="0" w:color="auto"/>
              <w:bottom w:val="single" w:sz="4" w:space="0" w:color="auto"/>
              <w:right w:val="single" w:sz="4" w:space="0" w:color="auto"/>
            </w:tcBorders>
            <w:hideMark/>
          </w:tcPr>
          <w:p w14:paraId="1AD20C39" w14:textId="77777777" w:rsidR="00593AD8" w:rsidRPr="00CA1C67" w:rsidRDefault="00593AD8" w:rsidP="00593AD8">
            <w:pPr>
              <w:rPr>
                <w:rFonts w:ascii="Times New Roman" w:hAnsi="Times New Roman" w:cs="Times New Roman"/>
                <w:b/>
              </w:rPr>
            </w:pPr>
            <w:r w:rsidRPr="00CA1C67">
              <w:rPr>
                <w:rFonts w:ascii="Times New Roman" w:hAnsi="Times New Roman" w:cs="Times New Roman"/>
                <w:b/>
              </w:rPr>
              <w:lastRenderedPageBreak/>
              <w:t>PLANEERINGU JUURDE KUULUVAD LISAD</w:t>
            </w:r>
          </w:p>
        </w:tc>
        <w:tc>
          <w:tcPr>
            <w:tcW w:w="6788" w:type="dxa"/>
            <w:gridSpan w:val="33"/>
            <w:tcBorders>
              <w:top w:val="single" w:sz="4" w:space="0" w:color="auto"/>
              <w:left w:val="single" w:sz="4" w:space="0" w:color="auto"/>
              <w:bottom w:val="single" w:sz="4" w:space="0" w:color="auto"/>
              <w:right w:val="single" w:sz="4" w:space="0" w:color="auto"/>
            </w:tcBorders>
            <w:hideMark/>
          </w:tcPr>
          <w:p w14:paraId="072BA8B9" w14:textId="40B0C3BF" w:rsidR="00593AD8" w:rsidRPr="00CA1C67" w:rsidRDefault="00593AD8" w:rsidP="00593AD8">
            <w:pPr>
              <w:rPr>
                <w:rFonts w:ascii="Times New Roman" w:hAnsi="Times New Roman" w:cs="Times New Roman"/>
              </w:rPr>
            </w:pPr>
            <w:r w:rsidRPr="00CA1C67">
              <w:rPr>
                <w:rFonts w:ascii="Times New Roman" w:hAnsi="Times New Roman" w:cs="Times New Roman"/>
              </w:rPr>
              <w:t>Lisad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r>
              <w:t xml:space="preserve"> </w:t>
            </w:r>
            <w:r w:rsidRPr="00D71F1D">
              <w:rPr>
                <w:rFonts w:ascii="Times New Roman" w:hAnsi="Times New Roman" w:cs="Times New Roman"/>
              </w:rPr>
              <w:t xml:space="preserve">Kui planeerimismenetluses sõlmitakse </w:t>
            </w:r>
            <w:r>
              <w:rPr>
                <w:rFonts w:ascii="Times New Roman" w:hAnsi="Times New Roman" w:cs="Times New Roman"/>
              </w:rPr>
              <w:t>planeerimis</w:t>
            </w:r>
            <w:r w:rsidRPr="00D71F1D">
              <w:rPr>
                <w:rFonts w:ascii="Times New Roman" w:hAnsi="Times New Roman" w:cs="Times New Roman"/>
              </w:rPr>
              <w:t>seaduse § 130 või 131 alusel haldusleping või § 4 lõike 2</w:t>
            </w:r>
            <w:r w:rsidRPr="00D71F1D">
              <w:rPr>
                <w:rFonts w:ascii="Times New Roman" w:hAnsi="Times New Roman" w:cs="Times New Roman"/>
                <w:vertAlign w:val="superscript"/>
              </w:rPr>
              <w:t>1</w:t>
            </w:r>
            <w:r w:rsidRPr="00D71F1D">
              <w:rPr>
                <w:rFonts w:ascii="Times New Roman" w:hAnsi="Times New Roman" w:cs="Times New Roman"/>
              </w:rPr>
              <w:t xml:space="preserve"> kohane leping, loetakse nimetatud lepingud planeeringu juurde kuuluvateks lisadeks.</w:t>
            </w:r>
          </w:p>
        </w:tc>
      </w:tr>
      <w:tr w:rsidR="00593AD8" w:rsidRPr="00CA1C67" w14:paraId="5A12C053" w14:textId="77777777" w:rsidTr="00A07F7D">
        <w:trPr>
          <w:gridAfter w:val="1"/>
          <w:wAfter w:w="19" w:type="dxa"/>
        </w:trPr>
        <w:tc>
          <w:tcPr>
            <w:tcW w:w="3082" w:type="dxa"/>
            <w:tcBorders>
              <w:top w:val="single" w:sz="4" w:space="0" w:color="auto"/>
              <w:left w:val="single" w:sz="4" w:space="0" w:color="auto"/>
              <w:bottom w:val="single" w:sz="4" w:space="0" w:color="auto"/>
              <w:right w:val="single" w:sz="4" w:space="0" w:color="auto"/>
            </w:tcBorders>
            <w:shd w:val="clear" w:color="auto" w:fill="EEECE1"/>
            <w:hideMark/>
          </w:tcPr>
          <w:p w14:paraId="2D528D91" w14:textId="77777777" w:rsidR="00593AD8" w:rsidRPr="00CA1C67" w:rsidRDefault="00593AD8" w:rsidP="00593AD8">
            <w:pPr>
              <w:rPr>
                <w:rFonts w:ascii="Times New Roman" w:hAnsi="Times New Roman" w:cs="Times New Roman"/>
                <w:b/>
              </w:rPr>
            </w:pPr>
            <w:r w:rsidRPr="00CA1C67">
              <w:rPr>
                <w:rFonts w:ascii="Times New Roman" w:hAnsi="Times New Roman" w:cs="Times New Roman"/>
                <w:b/>
              </w:rPr>
              <w:t>DETAILPLANEERINGU ESITAMINE</w:t>
            </w:r>
          </w:p>
        </w:tc>
        <w:tc>
          <w:tcPr>
            <w:tcW w:w="6788" w:type="dxa"/>
            <w:gridSpan w:val="33"/>
            <w:tcBorders>
              <w:top w:val="single" w:sz="4" w:space="0" w:color="auto"/>
              <w:left w:val="single" w:sz="4" w:space="0" w:color="auto"/>
              <w:bottom w:val="single" w:sz="4" w:space="0" w:color="auto"/>
              <w:right w:val="single" w:sz="4" w:space="0" w:color="auto"/>
            </w:tcBorders>
          </w:tcPr>
          <w:p w14:paraId="530DBDDB" w14:textId="77777777" w:rsidR="00593AD8" w:rsidRPr="00CA1C67" w:rsidRDefault="00593AD8" w:rsidP="00593AD8">
            <w:pPr>
              <w:pStyle w:val="BodyText"/>
              <w:rPr>
                <w:sz w:val="22"/>
                <w:szCs w:val="22"/>
              </w:rPr>
            </w:pPr>
            <w:r w:rsidRPr="00CA1C67">
              <w:rPr>
                <w:sz w:val="22"/>
                <w:szCs w:val="22"/>
              </w:rPr>
              <w:t>DETAILPLANEERING ESITADA MUHU VALLAVALITSUSELE</w:t>
            </w:r>
          </w:p>
          <w:p w14:paraId="1E64EA5E" w14:textId="28932F54"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1EA38A1D">
                <v:shape id="_x0000_i1674" type="#_x0000_t75" style="width:43.5pt;height:18pt" o:ole="">
                  <v:imagedata r:id="rId40" o:title=""/>
                </v:shape>
                <w:control r:id="rId41" w:name="TextBox33" w:shapeid="_x0000_i1674"/>
              </w:object>
            </w:r>
            <w:r w:rsidRPr="00CA1C67">
              <w:rPr>
                <w:rFonts w:ascii="Times New Roman" w:hAnsi="Times New Roman" w:cs="Times New Roman"/>
              </w:rPr>
              <w:t xml:space="preserve"> GEODEETILINE ALUSPLAAN, digitaalselt dgn/dwg formaadis</w:t>
            </w:r>
          </w:p>
          <w:p w14:paraId="65795F57" w14:textId="4979E22C" w:rsidR="00593AD8" w:rsidRDefault="00593AD8" w:rsidP="00593AD8">
            <w:pPr>
              <w:rPr>
                <w:rFonts w:ascii="Times New Roman" w:hAnsi="Times New Roman" w:cs="Times New Roman"/>
              </w:rPr>
            </w:pPr>
            <w:r w:rsidRPr="00CA1C67">
              <w:rPr>
                <w:rFonts w:ascii="Times New Roman" w:hAnsi="Times New Roman" w:cs="Times New Roman"/>
              </w:rPr>
              <w:object w:dxaOrig="1440" w:dyaOrig="1440" w14:anchorId="02F63FFF">
                <v:shape id="_x0000_i1673" type="#_x0000_t75" style="width:43.5pt;height:18pt" o:ole="">
                  <v:imagedata r:id="rId42" o:title=""/>
                </v:shape>
                <w:control r:id="rId43" w:name="TextBox15" w:shapeid="_x0000_i1673"/>
              </w:object>
            </w:r>
            <w:r w:rsidRPr="00CA1C67">
              <w:rPr>
                <w:rFonts w:ascii="Times New Roman" w:hAnsi="Times New Roman" w:cs="Times New Roman"/>
              </w:rPr>
              <w:t xml:space="preserve">Detailplaneeringu eelnõu </w:t>
            </w:r>
            <w:r>
              <w:rPr>
                <w:rFonts w:ascii="Times New Roman" w:hAnsi="Times New Roman" w:cs="Times New Roman"/>
              </w:rPr>
              <w:t xml:space="preserve">(eskiislahendus) </w:t>
            </w:r>
            <w:r w:rsidRPr="00CA1C67">
              <w:rPr>
                <w:rFonts w:ascii="Times New Roman" w:hAnsi="Times New Roman" w:cs="Times New Roman"/>
              </w:rPr>
              <w:t>esitatakse digitaalselt Muhu Vallavalitsusele põhilahenduse läbivaatamiseks ja lähteseisukohtadele vastavuse kontrollimiseks.</w:t>
            </w:r>
          </w:p>
          <w:p w14:paraId="3113EEAD" w14:textId="331B3EE3" w:rsidR="00F47D18" w:rsidRDefault="00F47D18" w:rsidP="00F47D18">
            <w:pPr>
              <w:rPr>
                <w:rFonts w:ascii="Times New Roman" w:hAnsi="Times New Roman" w:cs="Times New Roman"/>
              </w:rPr>
            </w:pPr>
            <w:r w:rsidRPr="00CA1C67">
              <w:rPr>
                <w:rFonts w:ascii="Times New Roman" w:hAnsi="Times New Roman" w:cs="Times New Roman"/>
              </w:rPr>
              <w:object w:dxaOrig="1440" w:dyaOrig="1440" w14:anchorId="4E9B262A">
                <v:shape id="_x0000_i1672" type="#_x0000_t75" style="width:43.5pt;height:18pt" o:ole="">
                  <v:imagedata r:id="rId44" o:title=""/>
                </v:shape>
                <w:control r:id="rId45" w:name="TextBox153" w:shapeid="_x0000_i1672"/>
              </w:object>
            </w:r>
            <w:r w:rsidRPr="00CA1C67">
              <w:rPr>
                <w:rFonts w:ascii="Times New Roman" w:hAnsi="Times New Roman" w:cs="Times New Roman"/>
              </w:rPr>
              <w:t xml:space="preserve">Detailplaneeringu eelnõu </w:t>
            </w:r>
            <w:r>
              <w:rPr>
                <w:rFonts w:ascii="Times New Roman" w:hAnsi="Times New Roman" w:cs="Times New Roman"/>
              </w:rPr>
              <w:t xml:space="preserve">(eskiislahendus) </w:t>
            </w:r>
            <w:r w:rsidRPr="00CA1C67">
              <w:rPr>
                <w:rFonts w:ascii="Times New Roman" w:hAnsi="Times New Roman" w:cs="Times New Roman"/>
              </w:rPr>
              <w:t xml:space="preserve">esitatakse digitaalselt </w:t>
            </w:r>
            <w:r>
              <w:rPr>
                <w:rFonts w:ascii="Times New Roman" w:hAnsi="Times New Roman" w:cs="Times New Roman"/>
              </w:rPr>
              <w:t xml:space="preserve">ja 1 eksemplaris paberkandjal </w:t>
            </w:r>
            <w:r w:rsidRPr="00CA1C67">
              <w:rPr>
                <w:rFonts w:ascii="Times New Roman" w:hAnsi="Times New Roman" w:cs="Times New Roman"/>
              </w:rPr>
              <w:t xml:space="preserve">Muhu Vallavalitsusele </w:t>
            </w:r>
            <w:r>
              <w:rPr>
                <w:rFonts w:ascii="Times New Roman" w:hAnsi="Times New Roman" w:cs="Times New Roman"/>
              </w:rPr>
              <w:t>avaliku väljapaneku korraldamiseks</w:t>
            </w:r>
            <w:r w:rsidRPr="00CA1C67">
              <w:rPr>
                <w:rFonts w:ascii="Times New Roman" w:hAnsi="Times New Roman" w:cs="Times New Roman"/>
              </w:rPr>
              <w:t>.</w:t>
            </w:r>
          </w:p>
          <w:p w14:paraId="78CA79DA" w14:textId="12B43154" w:rsidR="00593AD8" w:rsidRDefault="00593AD8" w:rsidP="00593AD8">
            <w:pPr>
              <w:rPr>
                <w:rFonts w:ascii="Times New Roman" w:hAnsi="Times New Roman" w:cs="Times New Roman"/>
              </w:rPr>
            </w:pPr>
            <w:r w:rsidRPr="00CA1C67">
              <w:rPr>
                <w:rFonts w:ascii="Times New Roman" w:hAnsi="Times New Roman" w:cs="Times New Roman"/>
              </w:rPr>
              <w:object w:dxaOrig="1440" w:dyaOrig="1440" w14:anchorId="3C01DBB9">
                <v:shape id="_x0000_i1671" type="#_x0000_t75" style="width:43.5pt;height:18pt" o:ole="">
                  <v:imagedata r:id="rId46" o:title=""/>
                </v:shape>
                <w:control r:id="rId47" w:name="TextBox151" w:shapeid="_x0000_i1671"/>
              </w:object>
            </w:r>
            <w:r w:rsidRPr="00CA1C67">
              <w:rPr>
                <w:rFonts w:ascii="Times New Roman" w:hAnsi="Times New Roman" w:cs="Times New Roman"/>
              </w:rPr>
              <w:t>Detailplaneeringu eelnõu koos kõikide vajalike lisadega esitatakse planeeringu kooskõlastamise korraldamiseks Vallavalitsusele digitaalselt allkirjastatult</w:t>
            </w:r>
          </w:p>
          <w:p w14:paraId="18C4BAA1" w14:textId="38C2FF97" w:rsidR="00593AD8" w:rsidRPr="00D11D4A" w:rsidRDefault="00593AD8" w:rsidP="00593AD8">
            <w:pPr>
              <w:rPr>
                <w:rFonts w:ascii="Times New Roman" w:hAnsi="Times New Roman" w:cs="Times New Roman"/>
                <w:sz w:val="24"/>
                <w:szCs w:val="24"/>
              </w:rPr>
            </w:pPr>
            <w:r w:rsidRPr="00D11D4A">
              <w:rPr>
                <w:rFonts w:ascii="Times New Roman" w:hAnsi="Times New Roman" w:cs="Times New Roman"/>
                <w:sz w:val="24"/>
                <w:szCs w:val="24"/>
              </w:rPr>
              <w:object w:dxaOrig="1440" w:dyaOrig="1440" w14:anchorId="40312E37">
                <v:shape id="_x0000_i1670" type="#_x0000_t75" style="width:43.5pt;height:18pt" o:ole="">
                  <v:imagedata r:id="rId48" o:title=""/>
                </v:shape>
                <w:control r:id="rId49" w:name="TextBox152" w:shapeid="_x0000_i1670"/>
              </w:object>
            </w:r>
            <w:r w:rsidRPr="00A26EB1">
              <w:rPr>
                <w:rFonts w:ascii="Times New Roman" w:hAnsi="Times New Roman" w:cs="Times New Roman"/>
              </w:rPr>
              <w:t>MUHU VALLAV</w:t>
            </w:r>
            <w:r>
              <w:rPr>
                <w:rFonts w:ascii="Times New Roman" w:hAnsi="Times New Roman" w:cs="Times New Roman"/>
              </w:rPr>
              <w:t>OLIKOGULE</w:t>
            </w:r>
            <w:r w:rsidRPr="00A26EB1">
              <w:rPr>
                <w:rFonts w:ascii="Times New Roman" w:hAnsi="Times New Roman" w:cs="Times New Roman"/>
              </w:rPr>
              <w:t xml:space="preserve"> VASTUVÕTMISEKS, AVALIKUSTAMISEKS JA AVALIKUKS ARUTELUKS. Esitada paberkandjal kahes eksemplaris ja digitaalselt pdf, dgn/dwg formaadis.</w:t>
            </w:r>
            <w:r>
              <w:rPr>
                <w:rFonts w:ascii="Times New Roman" w:hAnsi="Times New Roman" w:cs="Times New Roman"/>
              </w:rPr>
              <w:t xml:space="preserve"> NB materjalid peavad sisaldama ka planeeringulahenduse ruumilist illustratsiooni.</w:t>
            </w:r>
          </w:p>
          <w:p w14:paraId="5A2CC8C4" w14:textId="27421A52" w:rsidR="00593AD8" w:rsidRPr="00CA1C67" w:rsidRDefault="00593AD8" w:rsidP="00593AD8">
            <w:pPr>
              <w:rPr>
                <w:rFonts w:ascii="Times New Roman" w:hAnsi="Times New Roman" w:cs="Times New Roman"/>
              </w:rPr>
            </w:pPr>
            <w:r w:rsidRPr="00CA1C67">
              <w:rPr>
                <w:rFonts w:ascii="Times New Roman" w:hAnsi="Times New Roman" w:cs="Times New Roman"/>
              </w:rPr>
              <w:object w:dxaOrig="1440" w:dyaOrig="1440" w14:anchorId="2E5729FE">
                <v:shape id="_x0000_i1669" type="#_x0000_t75" style="width:43.5pt;height:18pt" o:ole="">
                  <v:imagedata r:id="rId50" o:title=""/>
                </v:shape>
                <w:control r:id="rId51" w:name="TextBox16" w:shapeid="_x0000_i1669"/>
              </w:object>
            </w:r>
            <w:r w:rsidRPr="00CA1C67">
              <w:rPr>
                <w:rFonts w:ascii="Times New Roman" w:hAnsi="Times New Roman" w:cs="Times New Roman"/>
              </w:rPr>
              <w:t xml:space="preserve"> MUHU VALLAV</w:t>
            </w:r>
            <w:r>
              <w:rPr>
                <w:rFonts w:ascii="Times New Roman" w:hAnsi="Times New Roman" w:cs="Times New Roman"/>
              </w:rPr>
              <w:t>OLIKOGULE</w:t>
            </w:r>
            <w:r w:rsidRPr="00CA1C67">
              <w:rPr>
                <w:rFonts w:ascii="Times New Roman" w:hAnsi="Times New Roman" w:cs="Times New Roman"/>
              </w:rPr>
              <w:t xml:space="preserve"> KEHTESTAMISEKS  Paberkandjal kahes eksemplaris ja digitaalselt pdf, dgn/dw</w:t>
            </w:r>
            <w:r>
              <w:rPr>
                <w:rFonts w:ascii="Times New Roman" w:hAnsi="Times New Roman" w:cs="Times New Roman"/>
              </w:rPr>
              <w:t>g</w:t>
            </w:r>
            <w:r w:rsidRPr="00CA1C67">
              <w:rPr>
                <w:rFonts w:ascii="Times New Roman" w:hAnsi="Times New Roman" w:cs="Times New Roman"/>
              </w:rPr>
              <w:t xml:space="preserve"> </w:t>
            </w:r>
            <w:r w:rsidRPr="001D13D1">
              <w:rPr>
                <w:rFonts w:ascii="Times New Roman" w:hAnsi="Times New Roman" w:cs="Times New Roman"/>
              </w:rPr>
              <w:t>vastavalt</w:t>
            </w:r>
            <w:r w:rsidRPr="001D13D1">
              <w:t xml:space="preserve"> </w:t>
            </w:r>
            <w:r w:rsidRPr="001D13D1">
              <w:rPr>
                <w:rFonts w:ascii="Times New Roman" w:hAnsi="Times New Roman" w:cs="Times New Roman"/>
              </w:rPr>
              <w:t>planeeringu vormistamisele ja ülesehitusele esitatavatele nõuetele</w:t>
            </w:r>
          </w:p>
          <w:p w14:paraId="031EFEA5" w14:textId="77777777" w:rsidR="00593AD8" w:rsidRPr="00CA1C67" w:rsidRDefault="00593AD8" w:rsidP="00593AD8">
            <w:pPr>
              <w:rPr>
                <w:rFonts w:ascii="Times New Roman" w:hAnsi="Times New Roman" w:cs="Times New Roman"/>
              </w:rPr>
            </w:pPr>
          </w:p>
          <w:p w14:paraId="571BA195"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MÄRKUSED: Kõik digitaalselt esitatavad materjalid võib esitada eelnevalt ka e-posti teel meilile (maa@muhu.ee)</w:t>
            </w:r>
          </w:p>
        </w:tc>
      </w:tr>
      <w:tr w:rsidR="00593AD8" w:rsidRPr="00CA1C67" w14:paraId="1CEF9D95" w14:textId="77777777" w:rsidTr="00A07F7D">
        <w:trPr>
          <w:gridAfter w:val="1"/>
          <w:wAfter w:w="19" w:type="dxa"/>
          <w:trHeight w:val="1279"/>
        </w:trPr>
        <w:tc>
          <w:tcPr>
            <w:tcW w:w="3082" w:type="dxa"/>
            <w:tcBorders>
              <w:top w:val="single" w:sz="4" w:space="0" w:color="auto"/>
              <w:left w:val="single" w:sz="4" w:space="0" w:color="auto"/>
              <w:bottom w:val="single" w:sz="4" w:space="0" w:color="auto"/>
              <w:right w:val="single" w:sz="4" w:space="0" w:color="auto"/>
            </w:tcBorders>
          </w:tcPr>
          <w:p w14:paraId="1C690FEA"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TÄHTAJAD</w:t>
            </w:r>
          </w:p>
        </w:tc>
        <w:tc>
          <w:tcPr>
            <w:tcW w:w="6788" w:type="dxa"/>
            <w:gridSpan w:val="33"/>
            <w:tcBorders>
              <w:top w:val="single" w:sz="4" w:space="0" w:color="auto"/>
              <w:left w:val="single" w:sz="4" w:space="0" w:color="auto"/>
              <w:bottom w:val="single" w:sz="4" w:space="0" w:color="auto"/>
              <w:right w:val="single" w:sz="4" w:space="0" w:color="auto"/>
            </w:tcBorders>
            <w:shd w:val="clear" w:color="auto" w:fill="auto"/>
          </w:tcPr>
          <w:p w14:paraId="05943CBC" w14:textId="77777777" w:rsidR="00593AD8" w:rsidRPr="00CA1C67" w:rsidRDefault="00593AD8" w:rsidP="00593AD8">
            <w:pPr>
              <w:pStyle w:val="BodyText"/>
              <w:rPr>
                <w:sz w:val="22"/>
                <w:szCs w:val="22"/>
              </w:rPr>
            </w:pPr>
            <w:r w:rsidRPr="00CA1C67">
              <w:rPr>
                <w:sz w:val="22"/>
                <w:szCs w:val="22"/>
              </w:rPr>
              <w:t>Vastavalt planeerimisseaduse § 139 lõikele 2 tuleb detailplaneeringu kehtestamise või kehtestamata jätmise otsus teha hiljemalt kolme aasta möödumisel detailplaneeringu algatamisest arvates.</w:t>
            </w:r>
          </w:p>
          <w:p w14:paraId="22EA98AB" w14:textId="725DD1B0" w:rsidR="00593AD8" w:rsidRPr="00CA1C67" w:rsidRDefault="00593AD8" w:rsidP="00593AD8">
            <w:pPr>
              <w:pStyle w:val="BodyText"/>
              <w:rPr>
                <w:sz w:val="22"/>
                <w:szCs w:val="22"/>
              </w:rPr>
            </w:pPr>
            <w:r w:rsidRPr="00CA1C67">
              <w:rPr>
                <w:b/>
                <w:sz w:val="22"/>
                <w:szCs w:val="22"/>
              </w:rPr>
              <w:t xml:space="preserve">Seega tuleb lähteseisukohadele vastav </w:t>
            </w:r>
            <w:r w:rsidRPr="007A686A">
              <w:rPr>
                <w:b/>
                <w:sz w:val="22"/>
                <w:szCs w:val="22"/>
              </w:rPr>
              <w:t xml:space="preserve">detailplaneering esitada Muhu Vallavalitsusele menetlemiseks hiljemalt </w:t>
            </w:r>
            <w:r w:rsidR="00FC209F">
              <w:rPr>
                <w:b/>
                <w:sz w:val="22"/>
                <w:szCs w:val="22"/>
              </w:rPr>
              <w:t>18</w:t>
            </w:r>
            <w:r w:rsidRPr="007A686A">
              <w:rPr>
                <w:b/>
                <w:sz w:val="22"/>
                <w:szCs w:val="22"/>
              </w:rPr>
              <w:t>.</w:t>
            </w:r>
            <w:r>
              <w:rPr>
                <w:b/>
                <w:sz w:val="22"/>
                <w:szCs w:val="22"/>
              </w:rPr>
              <w:t>01</w:t>
            </w:r>
            <w:r w:rsidRPr="007A686A">
              <w:rPr>
                <w:b/>
                <w:sz w:val="22"/>
                <w:szCs w:val="22"/>
              </w:rPr>
              <w:t>.202</w:t>
            </w:r>
            <w:r>
              <w:rPr>
                <w:b/>
                <w:sz w:val="22"/>
                <w:szCs w:val="22"/>
              </w:rPr>
              <w:t>5</w:t>
            </w:r>
            <w:r w:rsidRPr="007A686A">
              <w:rPr>
                <w:b/>
                <w:sz w:val="22"/>
                <w:szCs w:val="22"/>
              </w:rPr>
              <w:t>.a</w:t>
            </w:r>
            <w:r w:rsidRPr="002A3E93">
              <w:rPr>
                <w:b/>
                <w:sz w:val="22"/>
                <w:szCs w:val="22"/>
              </w:rPr>
              <w:t>.</w:t>
            </w:r>
            <w:r w:rsidRPr="002A3E93">
              <w:rPr>
                <w:sz w:val="22"/>
                <w:szCs w:val="22"/>
              </w:rPr>
              <w:t xml:space="preserve"> Vastasel</w:t>
            </w:r>
            <w:r w:rsidRPr="00CA1C67">
              <w:rPr>
                <w:sz w:val="22"/>
                <w:szCs w:val="22"/>
              </w:rPr>
              <w:t xml:space="preserve"> juhul ei pruugi olla võimalik detailplaneeringu menetluse tähtaegne lõpule viimine ning detailplaneeringu menetlus lõpetatakse</w:t>
            </w:r>
            <w:r>
              <w:rPr>
                <w:sz w:val="22"/>
                <w:szCs w:val="22"/>
              </w:rPr>
              <w:t>.</w:t>
            </w:r>
          </w:p>
        </w:tc>
      </w:tr>
      <w:tr w:rsidR="00593AD8" w:rsidRPr="00CA1C67" w14:paraId="2C814732" w14:textId="77777777" w:rsidTr="00A07F7D">
        <w:trPr>
          <w:gridAfter w:val="1"/>
          <w:wAfter w:w="19" w:type="dxa"/>
          <w:trHeight w:val="927"/>
        </w:trPr>
        <w:tc>
          <w:tcPr>
            <w:tcW w:w="3082" w:type="dxa"/>
            <w:tcBorders>
              <w:top w:val="single" w:sz="4" w:space="0" w:color="auto"/>
              <w:left w:val="single" w:sz="4" w:space="0" w:color="auto"/>
              <w:bottom w:val="single" w:sz="4" w:space="0" w:color="auto"/>
              <w:right w:val="single" w:sz="4" w:space="0" w:color="auto"/>
            </w:tcBorders>
          </w:tcPr>
          <w:p w14:paraId="2F7D1F38" w14:textId="77777777" w:rsidR="00593AD8" w:rsidRPr="00CA1C67" w:rsidRDefault="00593AD8" w:rsidP="00593AD8">
            <w:pPr>
              <w:rPr>
                <w:rFonts w:ascii="Times New Roman" w:hAnsi="Times New Roman" w:cs="Times New Roman"/>
                <w:highlight w:val="yellow"/>
              </w:rPr>
            </w:pPr>
          </w:p>
          <w:p w14:paraId="6E2362C2" w14:textId="77777777" w:rsidR="00593AD8" w:rsidRPr="00CA1C67" w:rsidRDefault="00593AD8" w:rsidP="00593AD8">
            <w:pPr>
              <w:rPr>
                <w:rFonts w:ascii="Times New Roman" w:hAnsi="Times New Roman" w:cs="Times New Roman"/>
                <w:b/>
                <w:highlight w:val="yellow"/>
              </w:rPr>
            </w:pPr>
          </w:p>
        </w:tc>
        <w:tc>
          <w:tcPr>
            <w:tcW w:w="6788" w:type="dxa"/>
            <w:gridSpan w:val="33"/>
            <w:tcBorders>
              <w:top w:val="single" w:sz="4" w:space="0" w:color="auto"/>
              <w:left w:val="single" w:sz="4" w:space="0" w:color="auto"/>
              <w:bottom w:val="single" w:sz="4" w:space="0" w:color="auto"/>
              <w:right w:val="single" w:sz="4" w:space="0" w:color="auto"/>
            </w:tcBorders>
            <w:shd w:val="clear" w:color="auto" w:fill="auto"/>
          </w:tcPr>
          <w:p w14:paraId="6F79BE2A" w14:textId="325AEC9D" w:rsidR="00593AD8" w:rsidRPr="00F91193" w:rsidRDefault="00593AD8" w:rsidP="00593AD8">
            <w:pPr>
              <w:pStyle w:val="BodyText"/>
              <w:rPr>
                <w:sz w:val="22"/>
                <w:szCs w:val="22"/>
              </w:rPr>
            </w:pPr>
            <w:commentRangeStart w:id="0"/>
            <w:r w:rsidRPr="00593AD8">
              <w:rPr>
                <w:color w:val="FF0000"/>
                <w:sz w:val="22"/>
                <w:szCs w:val="22"/>
              </w:rPr>
              <w:t>Planeeringu koostamiseks ja finantseerimiseks on sõlmitud haldusleping nr 41-</w:t>
            </w:r>
            <w:r>
              <w:rPr>
                <w:color w:val="FF0000"/>
                <w:sz w:val="22"/>
                <w:szCs w:val="22"/>
              </w:rPr>
              <w:t>...............</w:t>
            </w:r>
            <w:r w:rsidRPr="00672615">
              <w:rPr>
                <w:sz w:val="22"/>
                <w:szCs w:val="22"/>
              </w:rPr>
              <w:t xml:space="preserve">, </w:t>
            </w:r>
            <w:commentRangeEnd w:id="0"/>
            <w:r w:rsidR="00783D88">
              <w:rPr>
                <w:rStyle w:val="CommentReference"/>
                <w:rFonts w:asciiTheme="minorHAnsi" w:eastAsiaTheme="minorHAnsi" w:hAnsiTheme="minorHAnsi" w:cstheme="minorBidi"/>
                <w:kern w:val="0"/>
              </w:rPr>
              <w:commentReference w:id="0"/>
            </w:r>
            <w:r w:rsidRPr="00F91193">
              <w:rPr>
                <w:sz w:val="22"/>
                <w:szCs w:val="22"/>
              </w:rPr>
              <w:t xml:space="preserve">milles fikseeritakse poolte kohustused detailplaneeringu koostamisel ja koostamise rahastamisel. </w:t>
            </w:r>
          </w:p>
        </w:tc>
      </w:tr>
      <w:tr w:rsidR="00593AD8" w:rsidRPr="00CA1C67" w14:paraId="71F968A0" w14:textId="77777777" w:rsidTr="00A07F7D">
        <w:trPr>
          <w:gridAfter w:val="1"/>
          <w:wAfter w:w="19" w:type="dxa"/>
        </w:trPr>
        <w:tc>
          <w:tcPr>
            <w:tcW w:w="3082" w:type="dxa"/>
            <w:tcBorders>
              <w:top w:val="single" w:sz="4" w:space="0" w:color="auto"/>
              <w:left w:val="single" w:sz="4" w:space="0" w:color="auto"/>
              <w:bottom w:val="single" w:sz="4" w:space="0" w:color="auto"/>
              <w:right w:val="single" w:sz="4" w:space="0" w:color="auto"/>
            </w:tcBorders>
            <w:hideMark/>
          </w:tcPr>
          <w:p w14:paraId="76951F67" w14:textId="77777777" w:rsidR="00593AD8" w:rsidRPr="00CA1C67" w:rsidRDefault="00593AD8" w:rsidP="00593AD8">
            <w:pPr>
              <w:rPr>
                <w:rFonts w:ascii="Times New Roman" w:hAnsi="Times New Roman" w:cs="Times New Roman"/>
              </w:rPr>
            </w:pPr>
            <w:r w:rsidRPr="00CA1C67">
              <w:rPr>
                <w:rFonts w:ascii="Times New Roman" w:hAnsi="Times New Roman" w:cs="Times New Roman"/>
              </w:rPr>
              <w:t>KOOSTAJA</w:t>
            </w:r>
          </w:p>
        </w:tc>
        <w:tc>
          <w:tcPr>
            <w:tcW w:w="6788" w:type="dxa"/>
            <w:gridSpan w:val="33"/>
            <w:tcBorders>
              <w:top w:val="single" w:sz="4" w:space="0" w:color="auto"/>
              <w:left w:val="single" w:sz="4" w:space="0" w:color="auto"/>
              <w:bottom w:val="single" w:sz="4" w:space="0" w:color="auto"/>
              <w:right w:val="single" w:sz="4" w:space="0" w:color="auto"/>
            </w:tcBorders>
          </w:tcPr>
          <w:p w14:paraId="51E2B53E" w14:textId="3EC04FB9" w:rsidR="00593AD8" w:rsidRPr="00F91193" w:rsidRDefault="00593AD8" w:rsidP="00593AD8">
            <w:pPr>
              <w:rPr>
                <w:rFonts w:ascii="Times New Roman" w:hAnsi="Times New Roman" w:cs="Times New Roman"/>
              </w:rPr>
            </w:pPr>
            <w:r w:rsidRPr="00F91193">
              <w:rPr>
                <w:rFonts w:ascii="Times New Roman" w:hAnsi="Times New Roman" w:cs="Times New Roman"/>
              </w:rPr>
              <w:t xml:space="preserve">Pille Tamm </w:t>
            </w:r>
          </w:p>
          <w:p w14:paraId="014FEB10" w14:textId="3A4E50C0" w:rsidR="00593AD8" w:rsidRPr="00F91193" w:rsidRDefault="00593AD8" w:rsidP="00593AD8">
            <w:pPr>
              <w:rPr>
                <w:rFonts w:ascii="Times New Roman" w:hAnsi="Times New Roman" w:cs="Times New Roman"/>
              </w:rPr>
            </w:pPr>
            <w:r w:rsidRPr="00F91193">
              <w:rPr>
                <w:rFonts w:ascii="Times New Roman" w:hAnsi="Times New Roman" w:cs="Times New Roman"/>
              </w:rPr>
              <w:t>maa- ja planeeringunõunik</w:t>
            </w:r>
          </w:p>
        </w:tc>
      </w:tr>
      <w:tr w:rsidR="00593AD8" w:rsidRPr="00A07F7D" w14:paraId="56F42B5A" w14:textId="77777777" w:rsidTr="00A07F7D">
        <w:trPr>
          <w:gridAfter w:val="23"/>
          <w:wAfter w:w="3944" w:type="dxa"/>
        </w:trPr>
        <w:tc>
          <w:tcPr>
            <w:tcW w:w="3082" w:type="dxa"/>
            <w:tcBorders>
              <w:top w:val="single" w:sz="4" w:space="0" w:color="auto"/>
              <w:left w:val="single" w:sz="4" w:space="0" w:color="auto"/>
              <w:bottom w:val="single" w:sz="4" w:space="0" w:color="auto"/>
              <w:right w:val="single" w:sz="4" w:space="0" w:color="auto"/>
            </w:tcBorders>
            <w:hideMark/>
          </w:tcPr>
          <w:p w14:paraId="082FBB97" w14:textId="77777777" w:rsidR="00593AD8" w:rsidRPr="00A07F7D" w:rsidRDefault="00593AD8" w:rsidP="00593AD8">
            <w:pPr>
              <w:rPr>
                <w:rFonts w:ascii="Times New Roman" w:hAnsi="Times New Roman" w:cs="Times New Roman"/>
              </w:rPr>
            </w:pPr>
            <w:r w:rsidRPr="00A07F7D">
              <w:rPr>
                <w:rFonts w:ascii="Times New Roman" w:hAnsi="Times New Roman" w:cs="Times New Roman"/>
              </w:rPr>
              <w:t>KUUPÄEV</w:t>
            </w:r>
          </w:p>
        </w:tc>
        <w:tc>
          <w:tcPr>
            <w:tcW w:w="390" w:type="dxa"/>
            <w:tcBorders>
              <w:top w:val="single" w:sz="4" w:space="0" w:color="auto"/>
              <w:left w:val="single" w:sz="4" w:space="0" w:color="auto"/>
              <w:bottom w:val="single" w:sz="4" w:space="0" w:color="auto"/>
              <w:right w:val="single" w:sz="4" w:space="0" w:color="auto"/>
            </w:tcBorders>
            <w:hideMark/>
          </w:tcPr>
          <w:p w14:paraId="2A3C3971" w14:textId="0DCEC7E5" w:rsidR="00593AD8" w:rsidRPr="00A07F7D" w:rsidRDefault="00A07F7D" w:rsidP="00593AD8">
            <w:pPr>
              <w:rPr>
                <w:rFonts w:ascii="Times New Roman" w:hAnsi="Times New Roman" w:cs="Times New Roman"/>
                <w:b/>
              </w:rPr>
            </w:pPr>
            <w:r w:rsidRPr="00A07F7D">
              <w:rPr>
                <w:rFonts w:ascii="Times New Roman" w:hAnsi="Times New Roman" w:cs="Times New Roman"/>
                <w:b/>
              </w:rPr>
              <w:t>1</w:t>
            </w:r>
          </w:p>
        </w:tc>
        <w:tc>
          <w:tcPr>
            <w:tcW w:w="463" w:type="dxa"/>
            <w:tcBorders>
              <w:top w:val="single" w:sz="4" w:space="0" w:color="auto"/>
              <w:left w:val="single" w:sz="4" w:space="0" w:color="auto"/>
              <w:bottom w:val="single" w:sz="4" w:space="0" w:color="auto"/>
              <w:right w:val="single" w:sz="4" w:space="0" w:color="auto"/>
            </w:tcBorders>
            <w:hideMark/>
          </w:tcPr>
          <w:p w14:paraId="6374769F" w14:textId="6E3ACEC0" w:rsidR="00593AD8" w:rsidRPr="00A07F7D" w:rsidRDefault="00A07F7D" w:rsidP="00593AD8">
            <w:pPr>
              <w:rPr>
                <w:rFonts w:ascii="Times New Roman" w:hAnsi="Times New Roman" w:cs="Times New Roman"/>
                <w:b/>
              </w:rPr>
            </w:pPr>
            <w:r w:rsidRPr="00A07F7D">
              <w:rPr>
                <w:rFonts w:ascii="Times New Roman" w:hAnsi="Times New Roman" w:cs="Times New Roman"/>
                <w:b/>
              </w:rPr>
              <w:t>8</w:t>
            </w:r>
            <w:r w:rsidR="00593AD8" w:rsidRPr="00A07F7D">
              <w:rPr>
                <w:rFonts w:ascii="Times New Roman" w:hAnsi="Times New Roman" w:cs="Times New Roman"/>
                <w:b/>
              </w:rPr>
              <w:t>.</w:t>
            </w:r>
          </w:p>
        </w:tc>
        <w:tc>
          <w:tcPr>
            <w:tcW w:w="313" w:type="dxa"/>
            <w:tcBorders>
              <w:top w:val="single" w:sz="4" w:space="0" w:color="auto"/>
              <w:left w:val="single" w:sz="4" w:space="0" w:color="auto"/>
              <w:bottom w:val="single" w:sz="4" w:space="0" w:color="auto"/>
              <w:right w:val="single" w:sz="4" w:space="0" w:color="auto"/>
            </w:tcBorders>
            <w:hideMark/>
          </w:tcPr>
          <w:p w14:paraId="05F7920C" w14:textId="509C4254" w:rsidR="00593AD8" w:rsidRPr="00A07F7D" w:rsidRDefault="00A07F7D" w:rsidP="00593AD8">
            <w:pPr>
              <w:rPr>
                <w:rFonts w:ascii="Times New Roman" w:hAnsi="Times New Roman" w:cs="Times New Roman"/>
                <w:b/>
              </w:rPr>
            </w:pPr>
            <w:r w:rsidRPr="00A07F7D">
              <w:rPr>
                <w:rFonts w:ascii="Times New Roman" w:hAnsi="Times New Roman" w:cs="Times New Roman"/>
                <w:b/>
              </w:rPr>
              <w:t>0</w:t>
            </w:r>
          </w:p>
        </w:tc>
        <w:tc>
          <w:tcPr>
            <w:tcW w:w="395" w:type="dxa"/>
            <w:tcBorders>
              <w:top w:val="single" w:sz="4" w:space="0" w:color="auto"/>
              <w:left w:val="single" w:sz="4" w:space="0" w:color="auto"/>
              <w:bottom w:val="single" w:sz="4" w:space="0" w:color="auto"/>
              <w:right w:val="single" w:sz="4" w:space="0" w:color="auto"/>
            </w:tcBorders>
            <w:hideMark/>
          </w:tcPr>
          <w:p w14:paraId="05AA9980" w14:textId="285D4BD6" w:rsidR="00593AD8" w:rsidRPr="00A07F7D" w:rsidRDefault="00593AD8" w:rsidP="00593AD8">
            <w:pPr>
              <w:rPr>
                <w:rFonts w:ascii="Times New Roman" w:hAnsi="Times New Roman" w:cs="Times New Roman"/>
                <w:b/>
              </w:rPr>
            </w:pPr>
            <w:r w:rsidRPr="00A07F7D">
              <w:rPr>
                <w:rFonts w:ascii="Times New Roman" w:hAnsi="Times New Roman" w:cs="Times New Roman"/>
                <w:b/>
              </w:rPr>
              <w:t>1.</w:t>
            </w:r>
          </w:p>
        </w:tc>
        <w:tc>
          <w:tcPr>
            <w:tcW w:w="236" w:type="dxa"/>
            <w:tcBorders>
              <w:top w:val="single" w:sz="4" w:space="0" w:color="auto"/>
              <w:left w:val="single" w:sz="4" w:space="0" w:color="auto"/>
              <w:bottom w:val="single" w:sz="4" w:space="0" w:color="auto"/>
              <w:right w:val="single" w:sz="4" w:space="0" w:color="auto"/>
            </w:tcBorders>
            <w:hideMark/>
          </w:tcPr>
          <w:p w14:paraId="7CCF6D62" w14:textId="77777777" w:rsidR="00593AD8" w:rsidRPr="00A07F7D" w:rsidRDefault="00593AD8" w:rsidP="00593AD8">
            <w:pPr>
              <w:rPr>
                <w:rFonts w:ascii="Times New Roman" w:hAnsi="Times New Roman" w:cs="Times New Roman"/>
                <w:b/>
              </w:rPr>
            </w:pPr>
            <w:r w:rsidRPr="00A07F7D">
              <w:rPr>
                <w:rFonts w:ascii="Times New Roman" w:hAnsi="Times New Roman" w:cs="Times New Roman"/>
                <w:b/>
              </w:rPr>
              <w:t>2</w:t>
            </w:r>
          </w:p>
        </w:tc>
        <w:tc>
          <w:tcPr>
            <w:tcW w:w="336" w:type="dxa"/>
            <w:tcBorders>
              <w:top w:val="single" w:sz="4" w:space="0" w:color="auto"/>
              <w:left w:val="single" w:sz="4" w:space="0" w:color="auto"/>
              <w:bottom w:val="single" w:sz="4" w:space="0" w:color="auto"/>
              <w:right w:val="single" w:sz="4" w:space="0" w:color="auto"/>
            </w:tcBorders>
            <w:hideMark/>
          </w:tcPr>
          <w:p w14:paraId="3CA4370C" w14:textId="77777777" w:rsidR="00593AD8" w:rsidRPr="00A07F7D" w:rsidRDefault="00593AD8" w:rsidP="00593AD8">
            <w:pPr>
              <w:rPr>
                <w:rFonts w:ascii="Times New Roman" w:hAnsi="Times New Roman" w:cs="Times New Roman"/>
                <w:b/>
              </w:rPr>
            </w:pPr>
            <w:r w:rsidRPr="00A07F7D">
              <w:rPr>
                <w:rFonts w:ascii="Times New Roman" w:hAnsi="Times New Roman" w:cs="Times New Roman"/>
                <w:b/>
              </w:rPr>
              <w:t>0</w:t>
            </w:r>
          </w:p>
        </w:tc>
        <w:tc>
          <w:tcPr>
            <w:tcW w:w="336" w:type="dxa"/>
            <w:gridSpan w:val="2"/>
            <w:tcBorders>
              <w:top w:val="single" w:sz="4" w:space="0" w:color="auto"/>
              <w:left w:val="single" w:sz="4" w:space="0" w:color="auto"/>
              <w:bottom w:val="single" w:sz="4" w:space="0" w:color="auto"/>
              <w:right w:val="single" w:sz="4" w:space="0" w:color="auto"/>
            </w:tcBorders>
            <w:hideMark/>
          </w:tcPr>
          <w:p w14:paraId="02E09750" w14:textId="053B795C" w:rsidR="00593AD8" w:rsidRPr="00A07F7D" w:rsidRDefault="00593AD8" w:rsidP="00593AD8">
            <w:pPr>
              <w:rPr>
                <w:rFonts w:ascii="Times New Roman" w:hAnsi="Times New Roman" w:cs="Times New Roman"/>
                <w:b/>
              </w:rPr>
            </w:pPr>
            <w:r w:rsidRPr="00A07F7D">
              <w:rPr>
                <w:rFonts w:ascii="Times New Roman" w:hAnsi="Times New Roman" w:cs="Times New Roman"/>
                <w:b/>
              </w:rPr>
              <w:t>2</w:t>
            </w:r>
          </w:p>
        </w:tc>
        <w:tc>
          <w:tcPr>
            <w:tcW w:w="394" w:type="dxa"/>
            <w:gridSpan w:val="3"/>
            <w:tcBorders>
              <w:top w:val="single" w:sz="4" w:space="0" w:color="auto"/>
              <w:left w:val="single" w:sz="4" w:space="0" w:color="auto"/>
              <w:bottom w:val="single" w:sz="4" w:space="0" w:color="auto"/>
              <w:right w:val="single" w:sz="4" w:space="0" w:color="auto"/>
            </w:tcBorders>
            <w:hideMark/>
          </w:tcPr>
          <w:p w14:paraId="7D198444" w14:textId="1DAA2A85" w:rsidR="00593AD8" w:rsidRPr="00A07F7D" w:rsidRDefault="00A07F7D" w:rsidP="00593AD8">
            <w:pPr>
              <w:rPr>
                <w:rFonts w:ascii="Times New Roman" w:hAnsi="Times New Roman" w:cs="Times New Roman"/>
                <w:b/>
              </w:rPr>
            </w:pPr>
            <w:r w:rsidRPr="00A07F7D">
              <w:rPr>
                <w:rFonts w:ascii="Times New Roman" w:hAnsi="Times New Roman" w:cs="Times New Roman"/>
                <w:b/>
              </w:rPr>
              <w:t>3</w:t>
            </w:r>
          </w:p>
        </w:tc>
      </w:tr>
    </w:tbl>
    <w:p w14:paraId="702FF5D5" w14:textId="77777777" w:rsidR="00AA1B6F" w:rsidRPr="00CA1C67" w:rsidRDefault="00AA1B6F" w:rsidP="00577337">
      <w:pPr>
        <w:rPr>
          <w:rFonts w:ascii="Times New Roman" w:hAnsi="Times New Roman" w:cs="Times New Roman"/>
          <w:b/>
          <w:bCs/>
          <w:color w:val="000000"/>
        </w:rPr>
      </w:pPr>
    </w:p>
    <w:sectPr w:rsidR="00AA1B6F" w:rsidRPr="00CA1C67">
      <w:footerReference w:type="default" r:id="rId5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 Tamm" w:date="2022-11-25T14:56:00Z" w:initials="PT">
    <w:p w14:paraId="07E27525" w14:textId="77777777" w:rsidR="00A07F7D" w:rsidRDefault="00783D88" w:rsidP="00BC4A25">
      <w:pPr>
        <w:pStyle w:val="CommentText"/>
      </w:pPr>
      <w:r>
        <w:rPr>
          <w:rStyle w:val="CommentReference"/>
        </w:rPr>
        <w:annotationRef/>
      </w:r>
      <w:r w:rsidR="00A07F7D">
        <w:t>Täidetakse peale lepingu sõlmimist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E275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560B" w16cex:dateUtc="2022-11-25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27525" w16cid:durableId="272B56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E812" w14:textId="77777777" w:rsidR="00D55294" w:rsidRDefault="00D55294" w:rsidP="009917BF">
      <w:pPr>
        <w:spacing w:after="0" w:line="240" w:lineRule="auto"/>
      </w:pPr>
      <w:r>
        <w:separator/>
      </w:r>
    </w:p>
  </w:endnote>
  <w:endnote w:type="continuationSeparator" w:id="0">
    <w:p w14:paraId="7C00D3EE" w14:textId="77777777" w:rsidR="00D55294" w:rsidRDefault="00D55294" w:rsidP="0099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Roboto">
    <w:panose1 w:val="02000000000000000000"/>
    <w:charset w:val="BA"/>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2442"/>
      <w:docPartObj>
        <w:docPartGallery w:val="Page Numbers (Bottom of Page)"/>
        <w:docPartUnique/>
      </w:docPartObj>
    </w:sdtPr>
    <w:sdtEndPr>
      <w:rPr>
        <w:noProof/>
      </w:rPr>
    </w:sdtEndPr>
    <w:sdtContent>
      <w:p w14:paraId="1AAAB670" w14:textId="77777777" w:rsidR="00D55294" w:rsidRDefault="00D5529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225AB79" w14:textId="77777777" w:rsidR="00D55294" w:rsidRDefault="00D55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7500" w14:textId="77777777" w:rsidR="00D55294" w:rsidRDefault="00D55294" w:rsidP="009917BF">
      <w:pPr>
        <w:spacing w:after="0" w:line="240" w:lineRule="auto"/>
      </w:pPr>
      <w:r>
        <w:separator/>
      </w:r>
    </w:p>
  </w:footnote>
  <w:footnote w:type="continuationSeparator" w:id="0">
    <w:p w14:paraId="1EC749DC" w14:textId="77777777" w:rsidR="00D55294" w:rsidRDefault="00D55294" w:rsidP="00991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CC9"/>
    <w:multiLevelType w:val="hybridMultilevel"/>
    <w:tmpl w:val="779037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3845632"/>
    <w:multiLevelType w:val="hybridMultilevel"/>
    <w:tmpl w:val="279867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63A0C"/>
    <w:multiLevelType w:val="hybridMultilevel"/>
    <w:tmpl w:val="438248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30B0A42"/>
    <w:multiLevelType w:val="hybridMultilevel"/>
    <w:tmpl w:val="ABBE2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8227BA"/>
    <w:multiLevelType w:val="hybridMultilevel"/>
    <w:tmpl w:val="79F4E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16486892">
    <w:abstractNumId w:val="0"/>
  </w:num>
  <w:num w:numId="2" w16cid:durableId="632251224">
    <w:abstractNumId w:val="4"/>
  </w:num>
  <w:num w:numId="3" w16cid:durableId="1520390554">
    <w:abstractNumId w:val="3"/>
  </w:num>
  <w:num w:numId="4" w16cid:durableId="1146820278">
    <w:abstractNumId w:val="1"/>
  </w:num>
  <w:num w:numId="5" w16cid:durableId="7412930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 Tamm">
    <w15:presenceInfo w15:providerId="None" w15:userId="Pille Ta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4B"/>
    <w:rsid w:val="000037CD"/>
    <w:rsid w:val="000140B7"/>
    <w:rsid w:val="0001658F"/>
    <w:rsid w:val="00020147"/>
    <w:rsid w:val="00027FE7"/>
    <w:rsid w:val="00047C73"/>
    <w:rsid w:val="00066655"/>
    <w:rsid w:val="000736B3"/>
    <w:rsid w:val="00077700"/>
    <w:rsid w:val="00086089"/>
    <w:rsid w:val="000A0B98"/>
    <w:rsid w:val="000A2BAB"/>
    <w:rsid w:val="000A3958"/>
    <w:rsid w:val="000B49C1"/>
    <w:rsid w:val="000B5C00"/>
    <w:rsid w:val="000C2FF9"/>
    <w:rsid w:val="000E3FBE"/>
    <w:rsid w:val="000E4BC9"/>
    <w:rsid w:val="000E57D7"/>
    <w:rsid w:val="001015D5"/>
    <w:rsid w:val="001171F3"/>
    <w:rsid w:val="0013573C"/>
    <w:rsid w:val="0014110C"/>
    <w:rsid w:val="00147C37"/>
    <w:rsid w:val="001501C6"/>
    <w:rsid w:val="00160A79"/>
    <w:rsid w:val="001807BA"/>
    <w:rsid w:val="0018758E"/>
    <w:rsid w:val="0019606A"/>
    <w:rsid w:val="001A08F8"/>
    <w:rsid w:val="001A0AE0"/>
    <w:rsid w:val="001A0CC8"/>
    <w:rsid w:val="001A294B"/>
    <w:rsid w:val="001B3441"/>
    <w:rsid w:val="001B37A1"/>
    <w:rsid w:val="001C4A56"/>
    <w:rsid w:val="001D13D1"/>
    <w:rsid w:val="001D223B"/>
    <w:rsid w:val="001F5826"/>
    <w:rsid w:val="00213EAE"/>
    <w:rsid w:val="0024012E"/>
    <w:rsid w:val="00246157"/>
    <w:rsid w:val="00246F02"/>
    <w:rsid w:val="0025423C"/>
    <w:rsid w:val="002749EF"/>
    <w:rsid w:val="00275D9A"/>
    <w:rsid w:val="002836B0"/>
    <w:rsid w:val="00286704"/>
    <w:rsid w:val="002947E7"/>
    <w:rsid w:val="00297743"/>
    <w:rsid w:val="002A3E93"/>
    <w:rsid w:val="002B57D6"/>
    <w:rsid w:val="002B58CB"/>
    <w:rsid w:val="002C4029"/>
    <w:rsid w:val="002D37A4"/>
    <w:rsid w:val="002D41E4"/>
    <w:rsid w:val="002D7CFE"/>
    <w:rsid w:val="002E0531"/>
    <w:rsid w:val="002F007B"/>
    <w:rsid w:val="002F5AE7"/>
    <w:rsid w:val="002F727E"/>
    <w:rsid w:val="0030080E"/>
    <w:rsid w:val="00301448"/>
    <w:rsid w:val="00313A67"/>
    <w:rsid w:val="00322863"/>
    <w:rsid w:val="0032489A"/>
    <w:rsid w:val="0034264C"/>
    <w:rsid w:val="00344508"/>
    <w:rsid w:val="00344DBD"/>
    <w:rsid w:val="00345990"/>
    <w:rsid w:val="00347EB6"/>
    <w:rsid w:val="0035367B"/>
    <w:rsid w:val="00370232"/>
    <w:rsid w:val="003719CA"/>
    <w:rsid w:val="00383705"/>
    <w:rsid w:val="00392A41"/>
    <w:rsid w:val="0039777E"/>
    <w:rsid w:val="003A2B0C"/>
    <w:rsid w:val="003B0B1E"/>
    <w:rsid w:val="003C2C7B"/>
    <w:rsid w:val="003C3C37"/>
    <w:rsid w:val="003C6DB3"/>
    <w:rsid w:val="003D3D0F"/>
    <w:rsid w:val="003E0660"/>
    <w:rsid w:val="003E778F"/>
    <w:rsid w:val="003F1296"/>
    <w:rsid w:val="0041556F"/>
    <w:rsid w:val="004246AA"/>
    <w:rsid w:val="00425B9B"/>
    <w:rsid w:val="00433335"/>
    <w:rsid w:val="00442F2A"/>
    <w:rsid w:val="004560A5"/>
    <w:rsid w:val="004662B2"/>
    <w:rsid w:val="00471744"/>
    <w:rsid w:val="004717FD"/>
    <w:rsid w:val="00480AC0"/>
    <w:rsid w:val="0048473E"/>
    <w:rsid w:val="004860CE"/>
    <w:rsid w:val="0048721A"/>
    <w:rsid w:val="004A022B"/>
    <w:rsid w:val="004B1B5D"/>
    <w:rsid w:val="004B1FDA"/>
    <w:rsid w:val="004B2416"/>
    <w:rsid w:val="004E6C39"/>
    <w:rsid w:val="00505BD8"/>
    <w:rsid w:val="005114CB"/>
    <w:rsid w:val="005148EB"/>
    <w:rsid w:val="00514DFD"/>
    <w:rsid w:val="00516CCC"/>
    <w:rsid w:val="0052262C"/>
    <w:rsid w:val="005238AF"/>
    <w:rsid w:val="00523B99"/>
    <w:rsid w:val="00523C3D"/>
    <w:rsid w:val="00540536"/>
    <w:rsid w:val="00542859"/>
    <w:rsid w:val="00543703"/>
    <w:rsid w:val="0054434D"/>
    <w:rsid w:val="00577337"/>
    <w:rsid w:val="00580417"/>
    <w:rsid w:val="00581FA4"/>
    <w:rsid w:val="00593AD8"/>
    <w:rsid w:val="005A315C"/>
    <w:rsid w:val="005A4F90"/>
    <w:rsid w:val="005B139F"/>
    <w:rsid w:val="005C5DEA"/>
    <w:rsid w:val="005D111A"/>
    <w:rsid w:val="005D4A92"/>
    <w:rsid w:val="005D501C"/>
    <w:rsid w:val="005D5153"/>
    <w:rsid w:val="005E40E7"/>
    <w:rsid w:val="005E5B2C"/>
    <w:rsid w:val="00610C5D"/>
    <w:rsid w:val="00617189"/>
    <w:rsid w:val="00617612"/>
    <w:rsid w:val="00622D5C"/>
    <w:rsid w:val="00641B53"/>
    <w:rsid w:val="006539FB"/>
    <w:rsid w:val="006548A2"/>
    <w:rsid w:val="00655A46"/>
    <w:rsid w:val="00666EBB"/>
    <w:rsid w:val="00670AC6"/>
    <w:rsid w:val="00672615"/>
    <w:rsid w:val="00682536"/>
    <w:rsid w:val="00685F1C"/>
    <w:rsid w:val="00697520"/>
    <w:rsid w:val="006A0590"/>
    <w:rsid w:val="006A24B6"/>
    <w:rsid w:val="006A4911"/>
    <w:rsid w:val="006B7A73"/>
    <w:rsid w:val="006C174B"/>
    <w:rsid w:val="006E0767"/>
    <w:rsid w:val="006F1100"/>
    <w:rsid w:val="00705572"/>
    <w:rsid w:val="00707A33"/>
    <w:rsid w:val="00733BEE"/>
    <w:rsid w:val="00740F2D"/>
    <w:rsid w:val="00742F56"/>
    <w:rsid w:val="00757778"/>
    <w:rsid w:val="0076092F"/>
    <w:rsid w:val="007617E9"/>
    <w:rsid w:val="0077304D"/>
    <w:rsid w:val="007739B6"/>
    <w:rsid w:val="00781203"/>
    <w:rsid w:val="007838A6"/>
    <w:rsid w:val="00783D88"/>
    <w:rsid w:val="007A686A"/>
    <w:rsid w:val="007D1E8E"/>
    <w:rsid w:val="007D5F7A"/>
    <w:rsid w:val="007F23D0"/>
    <w:rsid w:val="00805DF9"/>
    <w:rsid w:val="00807471"/>
    <w:rsid w:val="00812290"/>
    <w:rsid w:val="0082353B"/>
    <w:rsid w:val="008248EE"/>
    <w:rsid w:val="00837258"/>
    <w:rsid w:val="00837887"/>
    <w:rsid w:val="00843C12"/>
    <w:rsid w:val="00843E42"/>
    <w:rsid w:val="00875421"/>
    <w:rsid w:val="008815A8"/>
    <w:rsid w:val="00891FC4"/>
    <w:rsid w:val="008D54A3"/>
    <w:rsid w:val="008E71C6"/>
    <w:rsid w:val="008F43F2"/>
    <w:rsid w:val="00907951"/>
    <w:rsid w:val="00926F69"/>
    <w:rsid w:val="00931455"/>
    <w:rsid w:val="0094442F"/>
    <w:rsid w:val="00950DE4"/>
    <w:rsid w:val="00952BDC"/>
    <w:rsid w:val="00970DD4"/>
    <w:rsid w:val="00971CFB"/>
    <w:rsid w:val="00986E05"/>
    <w:rsid w:val="009917BF"/>
    <w:rsid w:val="009959DD"/>
    <w:rsid w:val="009A1974"/>
    <w:rsid w:val="009A50C8"/>
    <w:rsid w:val="009C56C7"/>
    <w:rsid w:val="009D2FCC"/>
    <w:rsid w:val="009D45BD"/>
    <w:rsid w:val="009E4519"/>
    <w:rsid w:val="009F1644"/>
    <w:rsid w:val="009F475E"/>
    <w:rsid w:val="009F7D76"/>
    <w:rsid w:val="00A07F7D"/>
    <w:rsid w:val="00A16214"/>
    <w:rsid w:val="00A16A26"/>
    <w:rsid w:val="00A2377D"/>
    <w:rsid w:val="00A26216"/>
    <w:rsid w:val="00A26EB1"/>
    <w:rsid w:val="00A34D90"/>
    <w:rsid w:val="00A50EB6"/>
    <w:rsid w:val="00A5280B"/>
    <w:rsid w:val="00A55A1D"/>
    <w:rsid w:val="00A7051D"/>
    <w:rsid w:val="00A74E15"/>
    <w:rsid w:val="00A92660"/>
    <w:rsid w:val="00AA1B6F"/>
    <w:rsid w:val="00AA67DC"/>
    <w:rsid w:val="00AA72B5"/>
    <w:rsid w:val="00AB28EE"/>
    <w:rsid w:val="00AB2DD6"/>
    <w:rsid w:val="00AB7F8A"/>
    <w:rsid w:val="00AC0EF5"/>
    <w:rsid w:val="00AC2326"/>
    <w:rsid w:val="00AD2571"/>
    <w:rsid w:val="00AD4EA3"/>
    <w:rsid w:val="00AD7506"/>
    <w:rsid w:val="00AE6DEB"/>
    <w:rsid w:val="00AF0165"/>
    <w:rsid w:val="00AF611C"/>
    <w:rsid w:val="00B0240F"/>
    <w:rsid w:val="00B06C60"/>
    <w:rsid w:val="00B221C9"/>
    <w:rsid w:val="00B278D2"/>
    <w:rsid w:val="00B30A0C"/>
    <w:rsid w:val="00B3107D"/>
    <w:rsid w:val="00B34C20"/>
    <w:rsid w:val="00B471B4"/>
    <w:rsid w:val="00B5013E"/>
    <w:rsid w:val="00B51850"/>
    <w:rsid w:val="00B53CCF"/>
    <w:rsid w:val="00B54666"/>
    <w:rsid w:val="00B73B35"/>
    <w:rsid w:val="00B8324F"/>
    <w:rsid w:val="00B95156"/>
    <w:rsid w:val="00B96C0A"/>
    <w:rsid w:val="00BA634E"/>
    <w:rsid w:val="00BF523C"/>
    <w:rsid w:val="00C00A63"/>
    <w:rsid w:val="00C13775"/>
    <w:rsid w:val="00C143D1"/>
    <w:rsid w:val="00C24812"/>
    <w:rsid w:val="00C345DB"/>
    <w:rsid w:val="00C41CA8"/>
    <w:rsid w:val="00C55350"/>
    <w:rsid w:val="00C55ED5"/>
    <w:rsid w:val="00C715E8"/>
    <w:rsid w:val="00C8306B"/>
    <w:rsid w:val="00C90E1D"/>
    <w:rsid w:val="00CA0721"/>
    <w:rsid w:val="00CA1C67"/>
    <w:rsid w:val="00CB3D55"/>
    <w:rsid w:val="00CB5D50"/>
    <w:rsid w:val="00CC2905"/>
    <w:rsid w:val="00CC5714"/>
    <w:rsid w:val="00CD0BB6"/>
    <w:rsid w:val="00CE4F60"/>
    <w:rsid w:val="00CF3B28"/>
    <w:rsid w:val="00CF75E7"/>
    <w:rsid w:val="00D31ADF"/>
    <w:rsid w:val="00D33AE4"/>
    <w:rsid w:val="00D35A36"/>
    <w:rsid w:val="00D40CEB"/>
    <w:rsid w:val="00D43E51"/>
    <w:rsid w:val="00D50A60"/>
    <w:rsid w:val="00D55294"/>
    <w:rsid w:val="00D555F6"/>
    <w:rsid w:val="00D5757B"/>
    <w:rsid w:val="00D71F1D"/>
    <w:rsid w:val="00D74D28"/>
    <w:rsid w:val="00D858C4"/>
    <w:rsid w:val="00D96C1A"/>
    <w:rsid w:val="00DA30E4"/>
    <w:rsid w:val="00DB7047"/>
    <w:rsid w:val="00DC153F"/>
    <w:rsid w:val="00DC2665"/>
    <w:rsid w:val="00DC5E32"/>
    <w:rsid w:val="00DD08C8"/>
    <w:rsid w:val="00DD1C35"/>
    <w:rsid w:val="00DF1DA7"/>
    <w:rsid w:val="00DF5E0E"/>
    <w:rsid w:val="00E00724"/>
    <w:rsid w:val="00E01861"/>
    <w:rsid w:val="00E019FB"/>
    <w:rsid w:val="00E0701B"/>
    <w:rsid w:val="00E139BC"/>
    <w:rsid w:val="00E22730"/>
    <w:rsid w:val="00E27B75"/>
    <w:rsid w:val="00E42CF0"/>
    <w:rsid w:val="00E43E5D"/>
    <w:rsid w:val="00E52FC1"/>
    <w:rsid w:val="00E56EB8"/>
    <w:rsid w:val="00E675BC"/>
    <w:rsid w:val="00E847FE"/>
    <w:rsid w:val="00E85505"/>
    <w:rsid w:val="00E9214D"/>
    <w:rsid w:val="00E95D1C"/>
    <w:rsid w:val="00EA6F9B"/>
    <w:rsid w:val="00EB6F4D"/>
    <w:rsid w:val="00EC33E0"/>
    <w:rsid w:val="00ED2A0F"/>
    <w:rsid w:val="00EF4192"/>
    <w:rsid w:val="00F03970"/>
    <w:rsid w:val="00F15F3D"/>
    <w:rsid w:val="00F17E2C"/>
    <w:rsid w:val="00F31EE8"/>
    <w:rsid w:val="00F346CC"/>
    <w:rsid w:val="00F47D18"/>
    <w:rsid w:val="00F554B8"/>
    <w:rsid w:val="00F557EA"/>
    <w:rsid w:val="00F61566"/>
    <w:rsid w:val="00F829C8"/>
    <w:rsid w:val="00F82F2B"/>
    <w:rsid w:val="00F87D23"/>
    <w:rsid w:val="00F91193"/>
    <w:rsid w:val="00F96D55"/>
    <w:rsid w:val="00FC150F"/>
    <w:rsid w:val="00FC209F"/>
    <w:rsid w:val="00FC6AF6"/>
    <w:rsid w:val="00FF5643"/>
    <w:rsid w:val="00FF5DC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7706739"/>
  <w15:docId w15:val="{3950B65B-9008-459E-8A16-95B279A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74B"/>
    <w:pPr>
      <w:ind w:left="720"/>
      <w:contextualSpacing/>
    </w:pPr>
  </w:style>
  <w:style w:type="character" w:customStyle="1" w:styleId="WW-Absatz-Standardschriftart">
    <w:name w:val="WW-Absatz-Standardschriftart"/>
    <w:rsid w:val="006C174B"/>
  </w:style>
  <w:style w:type="paragraph" w:styleId="BodyText">
    <w:name w:val="Body Text"/>
    <w:basedOn w:val="Normal"/>
    <w:link w:val="BodyTextChar"/>
    <w:rsid w:val="006C174B"/>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6C174B"/>
    <w:rPr>
      <w:rFonts w:ascii="Times New Roman" w:eastAsia="Arial Unicode MS" w:hAnsi="Times New Roman" w:cs="Times New Roman"/>
      <w:kern w:val="1"/>
      <w:sz w:val="24"/>
      <w:szCs w:val="24"/>
    </w:rPr>
  </w:style>
  <w:style w:type="paragraph" w:styleId="BalloonText">
    <w:name w:val="Balloon Text"/>
    <w:basedOn w:val="Normal"/>
    <w:link w:val="BalloonTextChar"/>
    <w:uiPriority w:val="99"/>
    <w:semiHidden/>
    <w:unhideWhenUsed/>
    <w:rsid w:val="0048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CE"/>
    <w:rPr>
      <w:rFonts w:ascii="Segoe UI" w:hAnsi="Segoe UI" w:cs="Segoe UI"/>
      <w:sz w:val="18"/>
      <w:szCs w:val="18"/>
    </w:rPr>
  </w:style>
  <w:style w:type="paragraph" w:styleId="Header">
    <w:name w:val="header"/>
    <w:basedOn w:val="Normal"/>
    <w:link w:val="HeaderChar"/>
    <w:uiPriority w:val="99"/>
    <w:unhideWhenUsed/>
    <w:rsid w:val="009917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17BF"/>
  </w:style>
  <w:style w:type="paragraph" w:styleId="Footer">
    <w:name w:val="footer"/>
    <w:basedOn w:val="Normal"/>
    <w:link w:val="FooterChar"/>
    <w:uiPriority w:val="99"/>
    <w:unhideWhenUsed/>
    <w:rsid w:val="009917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17BF"/>
  </w:style>
  <w:style w:type="character" w:styleId="Hyperlink">
    <w:name w:val="Hyperlink"/>
    <w:basedOn w:val="DefaultParagraphFont"/>
    <w:uiPriority w:val="99"/>
    <w:unhideWhenUsed/>
    <w:rsid w:val="005B139F"/>
    <w:rPr>
      <w:color w:val="0563C1" w:themeColor="hyperlink"/>
      <w:u w:val="single"/>
    </w:rPr>
  </w:style>
  <w:style w:type="paragraph" w:customStyle="1" w:styleId="Snum">
    <w:name w:val="Sõnum"/>
    <w:autoRedefine/>
    <w:qFormat/>
    <w:rsid w:val="00523C3D"/>
    <w:pPr>
      <w:tabs>
        <w:tab w:val="left" w:pos="360"/>
      </w:tabs>
      <w:spacing w:after="0" w:line="240" w:lineRule="auto"/>
      <w:jc w:val="both"/>
    </w:pPr>
    <w:rPr>
      <w:rFonts w:ascii="Times New Roman" w:eastAsia="SimSun" w:hAnsi="Times New Roman" w:cs="Mangal"/>
      <w:kern w:val="1"/>
      <w:sz w:val="24"/>
      <w:szCs w:val="24"/>
      <w:lang w:eastAsia="zh-CN" w:bidi="hi-IN"/>
    </w:rPr>
  </w:style>
  <w:style w:type="paragraph" w:styleId="NoSpacing">
    <w:name w:val="No Spacing"/>
    <w:qFormat/>
    <w:rsid w:val="00AA1B6F"/>
    <w:pPr>
      <w:suppressAutoHyphens/>
      <w:autoSpaceDN w:val="0"/>
      <w:spacing w:after="0" w:line="240" w:lineRule="auto"/>
    </w:pPr>
    <w:rPr>
      <w:rFonts w:ascii="Calibri" w:eastAsia="Calibri" w:hAnsi="Calibri" w:cs="Times New Roman"/>
      <w:lang w:eastAsia="et-EE"/>
    </w:rPr>
  </w:style>
  <w:style w:type="character" w:styleId="CommentReference">
    <w:name w:val="annotation reference"/>
    <w:basedOn w:val="DefaultParagraphFont"/>
    <w:uiPriority w:val="99"/>
    <w:semiHidden/>
    <w:unhideWhenUsed/>
    <w:rsid w:val="00783D88"/>
    <w:rPr>
      <w:sz w:val="16"/>
      <w:szCs w:val="16"/>
    </w:rPr>
  </w:style>
  <w:style w:type="paragraph" w:styleId="CommentText">
    <w:name w:val="annotation text"/>
    <w:basedOn w:val="Normal"/>
    <w:link w:val="CommentTextChar"/>
    <w:uiPriority w:val="99"/>
    <w:unhideWhenUsed/>
    <w:rsid w:val="00783D88"/>
    <w:pPr>
      <w:spacing w:line="240" w:lineRule="auto"/>
    </w:pPr>
    <w:rPr>
      <w:sz w:val="20"/>
      <w:szCs w:val="20"/>
    </w:rPr>
  </w:style>
  <w:style w:type="character" w:customStyle="1" w:styleId="CommentTextChar">
    <w:name w:val="Comment Text Char"/>
    <w:basedOn w:val="DefaultParagraphFont"/>
    <w:link w:val="CommentText"/>
    <w:uiPriority w:val="99"/>
    <w:rsid w:val="00783D88"/>
    <w:rPr>
      <w:sz w:val="20"/>
      <w:szCs w:val="20"/>
    </w:rPr>
  </w:style>
  <w:style w:type="paragraph" w:styleId="CommentSubject">
    <w:name w:val="annotation subject"/>
    <w:basedOn w:val="CommentText"/>
    <w:next w:val="CommentText"/>
    <w:link w:val="CommentSubjectChar"/>
    <w:uiPriority w:val="99"/>
    <w:semiHidden/>
    <w:unhideWhenUsed/>
    <w:rsid w:val="00783D88"/>
    <w:rPr>
      <w:b/>
      <w:bCs/>
    </w:rPr>
  </w:style>
  <w:style w:type="character" w:customStyle="1" w:styleId="CommentSubjectChar">
    <w:name w:val="Comment Subject Char"/>
    <w:basedOn w:val="CommentTextChar"/>
    <w:link w:val="CommentSubject"/>
    <w:uiPriority w:val="99"/>
    <w:semiHidden/>
    <w:rsid w:val="00783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67254">
      <w:bodyDiv w:val="1"/>
      <w:marLeft w:val="0"/>
      <w:marRight w:val="0"/>
      <w:marTop w:val="0"/>
      <w:marBottom w:val="0"/>
      <w:divBdr>
        <w:top w:val="none" w:sz="0" w:space="0" w:color="auto"/>
        <w:left w:val="none" w:sz="0" w:space="0" w:color="auto"/>
        <w:bottom w:val="none" w:sz="0" w:space="0" w:color="auto"/>
        <w:right w:val="none" w:sz="0" w:space="0" w:color="auto"/>
      </w:divBdr>
    </w:div>
    <w:div w:id="636566634">
      <w:bodyDiv w:val="1"/>
      <w:marLeft w:val="0"/>
      <w:marRight w:val="0"/>
      <w:marTop w:val="0"/>
      <w:marBottom w:val="0"/>
      <w:divBdr>
        <w:top w:val="none" w:sz="0" w:space="0" w:color="auto"/>
        <w:left w:val="none" w:sz="0" w:space="0" w:color="auto"/>
        <w:bottom w:val="none" w:sz="0" w:space="0" w:color="auto"/>
        <w:right w:val="none" w:sz="0" w:space="0" w:color="auto"/>
      </w:divBdr>
    </w:div>
    <w:div w:id="792015432">
      <w:bodyDiv w:val="1"/>
      <w:marLeft w:val="0"/>
      <w:marRight w:val="0"/>
      <w:marTop w:val="0"/>
      <w:marBottom w:val="0"/>
      <w:divBdr>
        <w:top w:val="none" w:sz="0" w:space="0" w:color="auto"/>
        <w:left w:val="none" w:sz="0" w:space="0" w:color="auto"/>
        <w:bottom w:val="none" w:sz="0" w:space="0" w:color="auto"/>
        <w:right w:val="none" w:sz="0" w:space="0" w:color="auto"/>
      </w:divBdr>
    </w:div>
    <w:div w:id="1346714895">
      <w:bodyDiv w:val="1"/>
      <w:marLeft w:val="0"/>
      <w:marRight w:val="0"/>
      <w:marTop w:val="0"/>
      <w:marBottom w:val="0"/>
      <w:divBdr>
        <w:top w:val="none" w:sz="0" w:space="0" w:color="auto"/>
        <w:left w:val="none" w:sz="0" w:space="0" w:color="auto"/>
        <w:bottom w:val="none" w:sz="0" w:space="0" w:color="auto"/>
        <w:right w:val="none" w:sz="0" w:space="0" w:color="auto"/>
      </w:divBdr>
    </w:div>
    <w:div w:id="1478492259">
      <w:bodyDiv w:val="1"/>
      <w:marLeft w:val="0"/>
      <w:marRight w:val="0"/>
      <w:marTop w:val="0"/>
      <w:marBottom w:val="0"/>
      <w:divBdr>
        <w:top w:val="none" w:sz="0" w:space="0" w:color="auto"/>
        <w:left w:val="none" w:sz="0" w:space="0" w:color="auto"/>
        <w:bottom w:val="none" w:sz="0" w:space="0" w:color="auto"/>
        <w:right w:val="none" w:sz="0" w:space="0" w:color="auto"/>
      </w:divBdr>
    </w:div>
    <w:div w:id="1520239570">
      <w:bodyDiv w:val="1"/>
      <w:marLeft w:val="0"/>
      <w:marRight w:val="0"/>
      <w:marTop w:val="0"/>
      <w:marBottom w:val="0"/>
      <w:divBdr>
        <w:top w:val="none" w:sz="0" w:space="0" w:color="auto"/>
        <w:left w:val="none" w:sz="0" w:space="0" w:color="auto"/>
        <w:bottom w:val="none" w:sz="0" w:space="0" w:color="auto"/>
        <w:right w:val="none" w:sz="0" w:space="0" w:color="auto"/>
      </w:divBdr>
    </w:div>
    <w:div w:id="2050763434">
      <w:bodyDiv w:val="1"/>
      <w:marLeft w:val="0"/>
      <w:marRight w:val="0"/>
      <w:marTop w:val="0"/>
      <w:marBottom w:val="0"/>
      <w:divBdr>
        <w:top w:val="none" w:sz="0" w:space="0" w:color="auto"/>
        <w:left w:val="none" w:sz="0" w:space="0" w:color="auto"/>
        <w:bottom w:val="none" w:sz="0" w:space="0" w:color="auto"/>
        <w:right w:val="none" w:sz="0" w:space="0" w:color="auto"/>
      </w:divBdr>
    </w:div>
    <w:div w:id="20897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4.xml"/><Relationship Id="rId39" Type="http://schemas.openxmlformats.org/officeDocument/2006/relationships/control" Target="activeX/activeX22.xml"/><Relationship Id="rId21" Type="http://schemas.openxmlformats.org/officeDocument/2006/relationships/control" Target="activeX/activeX11.xml"/><Relationship Id="rId34" Type="http://schemas.openxmlformats.org/officeDocument/2006/relationships/control" Target="activeX/activeX19.xml"/><Relationship Id="rId42" Type="http://schemas.openxmlformats.org/officeDocument/2006/relationships/image" Target="media/image13.wmf"/><Relationship Id="rId47" Type="http://schemas.openxmlformats.org/officeDocument/2006/relationships/control" Target="activeX/activeX26.xml"/><Relationship Id="rId50" Type="http://schemas.openxmlformats.org/officeDocument/2006/relationships/image" Target="media/image17.wmf"/><Relationship Id="rId55" Type="http://schemas.microsoft.com/office/2018/08/relationships/commentsExtensible" Target="commentsExtensi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8.wmf"/><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control" Target="activeX/activeX17.xml"/><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control" Target="activeX/activeX25.xml"/><Relationship Id="rId53" Type="http://schemas.microsoft.com/office/2011/relationships/commentsExtended" Target="commentsExtended.xm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control" Target="activeX/activeX16.xml"/><Relationship Id="rId35" Type="http://schemas.openxmlformats.org/officeDocument/2006/relationships/image" Target="media/image10.wmf"/><Relationship Id="rId43" Type="http://schemas.openxmlformats.org/officeDocument/2006/relationships/control" Target="activeX/activeX24.xml"/><Relationship Id="rId48" Type="http://schemas.openxmlformats.org/officeDocument/2006/relationships/image" Target="media/image16.wmf"/><Relationship Id="rId56"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control" Target="activeX/activeX28.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6.wmf"/><Relationship Id="rId33" Type="http://schemas.openxmlformats.org/officeDocument/2006/relationships/control" Target="activeX/activeX18.xml"/><Relationship Id="rId38" Type="http://schemas.openxmlformats.org/officeDocument/2006/relationships/control" Target="activeX/activeX21.xml"/><Relationship Id="rId46" Type="http://schemas.openxmlformats.org/officeDocument/2006/relationships/image" Target="media/image15.wmf"/><Relationship Id="rId59"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control" Target="activeX/activeX23.xml"/><Relationship Id="rId54"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control" Target="activeX/activeX27.xml"/><Relationship Id="rId57"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image" Target="media/image14.wmf"/><Relationship Id="rId52" Type="http://schemas.openxmlformats.org/officeDocument/2006/relationships/comments" Target="commen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1639</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Maa-amet</dc:creator>
  <cp:lastModifiedBy>Pille Tamm</cp:lastModifiedBy>
  <cp:revision>9</cp:revision>
  <cp:lastPrinted>2015-09-01T13:40:00Z</cp:lastPrinted>
  <dcterms:created xsi:type="dcterms:W3CDTF">2022-11-24T07:27:00Z</dcterms:created>
  <dcterms:modified xsi:type="dcterms:W3CDTF">2023-01-18T07:47:00Z</dcterms:modified>
</cp:coreProperties>
</file>